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15648206"/>
        <w:docPartObj>
          <w:docPartGallery w:val="Cover Pages"/>
          <w:docPartUnique/>
        </w:docPartObj>
      </w:sdtPr>
      <w:sdtContent>
        <w:p w14:paraId="51526A65" w14:textId="14C07DC2" w:rsidR="00286EC3" w:rsidRDefault="006F1155">
          <w:r>
            <w:rPr>
              <w:noProof/>
            </w:rPr>
            <w:drawing>
              <wp:inline distT="0" distB="0" distL="0" distR="0" wp14:anchorId="37A531BA" wp14:editId="30BF0C96">
                <wp:extent cx="2468749" cy="1571625"/>
                <wp:effectExtent l="0" t="0" r="0" b="0"/>
                <wp:docPr id="518443767"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43767" name="Kuva 518443767"/>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08663" cy="1597035"/>
                        </a:xfrm>
                        <a:prstGeom prst="rect">
                          <a:avLst/>
                        </a:prstGeom>
                      </pic:spPr>
                    </pic:pic>
                  </a:graphicData>
                </a:graphic>
              </wp:inline>
            </w:drawing>
          </w:r>
          <w:r w:rsidR="00286EC3">
            <w:rPr>
              <w:noProof/>
            </w:rPr>
            <mc:AlternateContent>
              <mc:Choice Requires="wpg">
                <w:drawing>
                  <wp:anchor distT="0" distB="0" distL="114300" distR="114300" simplePos="0" relativeHeight="251659264" behindDoc="0" locked="0" layoutInCell="1" allowOverlap="1" wp14:anchorId="62FBA0F7" wp14:editId="060460C2">
                    <wp:simplePos x="0" y="0"/>
                    <wp:positionH relativeFrom="page">
                      <wp:align>right</wp:align>
                    </wp:positionH>
                    <wp:positionV relativeFrom="page">
                      <wp:align>top</wp:align>
                    </wp:positionV>
                    <wp:extent cx="3113670" cy="10058400"/>
                    <wp:effectExtent l="0" t="0" r="6350" b="0"/>
                    <wp:wrapNone/>
                    <wp:docPr id="453" name="Ryhmä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Suorakulmi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Suorakulmio 460"/>
                            <wps:cNvSpPr>
                              <a:spLocks noChangeArrowheads="1"/>
                            </wps:cNvSpPr>
                            <wps:spPr bwMode="auto">
                              <a:xfrm>
                                <a:off x="124691" y="0"/>
                                <a:ext cx="2971800" cy="10058400"/>
                              </a:xfrm>
                              <a:prstGeom prst="rect">
                                <a:avLst/>
                              </a:prstGeom>
                              <a:solidFill>
                                <a:srgbClr val="92D05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Suorakulmio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102435D" w14:textId="19780D6D" w:rsidR="00286EC3" w:rsidRDefault="00286EC3">
                                  <w:pPr>
                                    <w:pStyle w:val="Eivli"/>
                                    <w:rPr>
                                      <w:color w:val="FFFFFF" w:themeColor="background1"/>
                                      <w:sz w:val="96"/>
                                      <w:szCs w:val="96"/>
                                    </w:rPr>
                                  </w:pPr>
                                </w:p>
                              </w:txbxContent>
                            </wps:txbx>
                            <wps:bodyPr rot="0" vert="horz" wrap="square" lIns="365760" tIns="182880" rIns="182880" bIns="182880" anchor="b" anchorCtr="0" upright="1">
                              <a:noAutofit/>
                            </wps:bodyPr>
                          </wps:wsp>
                          <wps:wsp>
                            <wps:cNvPr id="462" name="Suorakulmi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28019F3" w14:textId="2B4D641C" w:rsidR="00286EC3" w:rsidRDefault="00286EC3">
                                  <w:pPr>
                                    <w:pStyle w:val="Eivli"/>
                                    <w:spacing w:line="360" w:lineRule="auto"/>
                                    <w:rPr>
                                      <w:color w:val="FFFFFF" w:themeColor="background1"/>
                                    </w:rPr>
                                  </w:pPr>
                                </w:p>
                                <w:p w14:paraId="77705F68" w14:textId="5E406E1A" w:rsidR="00286EC3" w:rsidRDefault="00286EC3">
                                  <w:pPr>
                                    <w:pStyle w:val="Eivli"/>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2FBA0F7" id="Ryhmä 78"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">
                    <v:rect id="Suorakulmio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cacbcd [1945]" stroked="f" strokecolor="white" strokeweight="1pt">
                      <v:fill r:id="rId10" o:title="" opacity="52428f" color2="white [3212]" o:opacity2="52428f" type="pattern"/>
                      <v:shadow color="#d8d8d8" offset="3pt,3pt"/>
                    </v:rect>
                    <v:rect id="Suorakulmio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" fillcolor="#92d050" stroked="f" strokecolor="#d8d8d8"/>
                    <v:rect id="Suorakulmio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102435D" w14:textId="19780D6D" w:rsidR="00286EC3" w:rsidRDefault="00286EC3">
                            <w:pPr>
                              <w:pStyle w:val="Eivli"/>
                              <w:rPr>
                                <w:color w:val="FFFFFF" w:themeColor="background1"/>
                                <w:sz w:val="96"/>
                                <w:szCs w:val="96"/>
                              </w:rPr>
                            </w:pPr>
                          </w:p>
                        </w:txbxContent>
                      </v:textbox>
                    </v:rect>
                    <v:rect id="Suorakulmio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328019F3" w14:textId="2B4D641C" w:rsidR="00286EC3" w:rsidRDefault="00286EC3">
                            <w:pPr>
                              <w:pStyle w:val="Eivli"/>
                              <w:spacing w:line="360" w:lineRule="auto"/>
                              <w:rPr>
                                <w:color w:val="FFFFFF" w:themeColor="background1"/>
                              </w:rPr>
                            </w:pPr>
                          </w:p>
                          <w:p w14:paraId="77705F68" w14:textId="5E406E1A" w:rsidR="00286EC3" w:rsidRDefault="00286EC3">
                            <w:pPr>
                              <w:pStyle w:val="Eivli"/>
                              <w:spacing w:line="360" w:lineRule="auto"/>
                              <w:rPr>
                                <w:color w:val="FFFFFF" w:themeColor="background1"/>
                              </w:rPr>
                            </w:pPr>
                          </w:p>
                        </w:txbxContent>
                      </v:textbox>
                    </v:rect>
                    <w10:wrap anchorx="page" anchory="page"/>
                  </v:group>
                </w:pict>
              </mc:Fallback>
            </mc:AlternateContent>
          </w:r>
        </w:p>
        <w:p w14:paraId="7B0A30E2" w14:textId="4AFE049F" w:rsidR="00286EC3" w:rsidRDefault="00553BEF">
          <w:pPr>
            <w:tabs>
              <w:tab w:val="clear" w:pos="284"/>
            </w:tabs>
            <w:spacing w:line="240" w:lineRule="auto"/>
          </w:pPr>
          <w:r>
            <w:rPr>
              <w:noProof/>
            </w:rPr>
            <mc:AlternateContent>
              <mc:Choice Requires="wps">
                <w:drawing>
                  <wp:anchor distT="0" distB="0" distL="114300" distR="114300" simplePos="0" relativeHeight="251662336" behindDoc="0" locked="0" layoutInCell="1" allowOverlap="1" wp14:anchorId="0E0430F7" wp14:editId="192664E5">
                    <wp:simplePos x="0" y="0"/>
                    <wp:positionH relativeFrom="column">
                      <wp:posOffset>-181610</wp:posOffset>
                    </wp:positionH>
                    <wp:positionV relativeFrom="paragraph">
                      <wp:posOffset>5962015</wp:posOffset>
                    </wp:positionV>
                    <wp:extent cx="3286125" cy="847725"/>
                    <wp:effectExtent l="0" t="0" r="28575" b="28575"/>
                    <wp:wrapNone/>
                    <wp:docPr id="1573644062" name="Tekstiruutu 1"/>
                    <wp:cNvGraphicFramePr/>
                    <a:graphic xmlns:a="http://schemas.openxmlformats.org/drawingml/2006/main">
                      <a:graphicData uri="http://schemas.microsoft.com/office/word/2010/wordprocessingShape">
                        <wps:wsp>
                          <wps:cNvSpPr txBox="1"/>
                          <wps:spPr>
                            <a:xfrm>
                              <a:off x="0" y="0"/>
                              <a:ext cx="3286125" cy="847725"/>
                            </a:xfrm>
                            <a:prstGeom prst="rect">
                              <a:avLst/>
                            </a:prstGeom>
                            <a:solidFill>
                              <a:schemeClr val="lt1"/>
                            </a:solidFill>
                            <a:ln w="6350">
                              <a:solidFill>
                                <a:prstClr val="black"/>
                              </a:solidFill>
                            </a:ln>
                          </wps:spPr>
                          <wps:txbx>
                            <w:txbxContent>
                              <w:p w14:paraId="3321F901" w14:textId="5D40486C" w:rsidR="00553BEF" w:rsidRPr="003763A3" w:rsidRDefault="0022308F" w:rsidP="0022308F">
                                <w:pPr>
                                  <w:pStyle w:val="Luettelokappale"/>
                                  <w:numPr>
                                    <w:ilvl w:val="0"/>
                                    <w:numId w:val="0"/>
                                  </w:numPr>
                                  <w:ind w:left="360"/>
                                  <w:rPr>
                                    <w:rFonts w:ascii="Arial Black" w:hAnsi="Arial Black"/>
                                    <w:color w:val="26827E" w:themeColor="accent5" w:themeShade="BF"/>
                                    <w:sz w:val="24"/>
                                  </w:rPr>
                                </w:pPr>
                                <w:r>
                                  <w:rPr>
                                    <w:rFonts w:ascii="Arial Black" w:hAnsi="Arial Black"/>
                                    <w:color w:val="26827E" w:themeColor="accent5" w:themeShade="BF"/>
                                    <w:sz w:val="24"/>
                                  </w:rPr>
                                  <w:t xml:space="preserve">    </w:t>
                                </w:r>
                                <w:r w:rsidR="00553BEF" w:rsidRPr="003763A3">
                                  <w:rPr>
                                    <w:rFonts w:ascii="Arial Black" w:hAnsi="Arial Black"/>
                                    <w:color w:val="26827E" w:themeColor="accent5" w:themeShade="BF"/>
                                    <w:sz w:val="24"/>
                                  </w:rPr>
                                  <w:t>1.1.2025 voimaan tulevan</w:t>
                                </w:r>
                              </w:p>
                              <w:p w14:paraId="5C94717A" w14:textId="552F1154" w:rsidR="00553BEF" w:rsidRPr="003763A3" w:rsidRDefault="0022308F" w:rsidP="0022308F">
                                <w:pPr>
                                  <w:pStyle w:val="Luettelokappale"/>
                                  <w:numPr>
                                    <w:ilvl w:val="0"/>
                                    <w:numId w:val="0"/>
                                  </w:numPr>
                                  <w:ind w:left="360"/>
                                  <w:rPr>
                                    <w:rFonts w:ascii="Arial Black" w:hAnsi="Arial Black"/>
                                    <w:color w:val="26827E" w:themeColor="accent5" w:themeShade="BF"/>
                                    <w:sz w:val="24"/>
                                  </w:rPr>
                                </w:pPr>
                                <w:r>
                                  <w:rPr>
                                    <w:rFonts w:ascii="Arial Black" w:hAnsi="Arial Black"/>
                                    <w:color w:val="26827E" w:themeColor="accent5" w:themeShade="BF"/>
                                    <w:sz w:val="24"/>
                                  </w:rPr>
                                  <w:t xml:space="preserve">   </w:t>
                                </w:r>
                                <w:r w:rsidR="00553BEF" w:rsidRPr="003763A3">
                                  <w:rPr>
                                    <w:rFonts w:ascii="Arial Black" w:hAnsi="Arial Black"/>
                                    <w:color w:val="26827E" w:themeColor="accent5" w:themeShade="BF"/>
                                    <w:sz w:val="24"/>
                                  </w:rPr>
                                  <w:t>rakentamislain edellyttämä</w:t>
                                </w:r>
                              </w:p>
                              <w:p w14:paraId="764AEBE8" w14:textId="38A2583F" w:rsidR="00553BEF" w:rsidRPr="0022308F" w:rsidRDefault="00553BEF" w:rsidP="0022308F">
                                <w:pPr>
                                  <w:jc w:val="center"/>
                                  <w:rPr>
                                    <w:rFonts w:ascii="Arial Black" w:hAnsi="Arial Black"/>
                                    <w:sz w:val="24"/>
                                  </w:rPr>
                                </w:pPr>
                                <w:r w:rsidRPr="0022308F">
                                  <w:rPr>
                                    <w:rFonts w:ascii="Arial Black" w:hAnsi="Arial Black"/>
                                    <w:color w:val="26827E" w:themeColor="accent5" w:themeShade="BF"/>
                                    <w:sz w:val="24"/>
                                  </w:rPr>
                                  <w:t>rakennusjärjestyksen uu</w:t>
                                </w:r>
                                <w:r w:rsidR="003763A3" w:rsidRPr="0022308F">
                                  <w:rPr>
                                    <w:rFonts w:ascii="Arial Black" w:hAnsi="Arial Black"/>
                                    <w:color w:val="26827E" w:themeColor="accent5" w:themeShade="BF"/>
                                    <w:sz w:val="24"/>
                                  </w:rPr>
                                  <w:t>distaminen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430F7" id="_x0000_t202" coordsize="21600,21600" o:spt="202" path="m,l,21600r21600,l21600,xe">
                    <v:stroke joinstyle="miter"/>
                    <v:path gradientshapeok="t" o:connecttype="rect"/>
                  </v:shapetype>
                  <v:shape id="Tekstiruutu 1" o:spid="_x0000_s1031" type="#_x0000_t202" style="position:absolute;margin-left:-14.3pt;margin-top:469.45pt;width:258.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" fillcolor="white [3201]" strokeweight=".5pt">
                    <v:textbox>
                      <w:txbxContent>
                        <w:p w14:paraId="3321F901" w14:textId="5D40486C" w:rsidR="00553BEF" w:rsidRPr="003763A3" w:rsidRDefault="0022308F" w:rsidP="0022308F">
                          <w:pPr>
                            <w:pStyle w:val="Luettelokappale"/>
                            <w:numPr>
                              <w:ilvl w:val="0"/>
                              <w:numId w:val="0"/>
                            </w:numPr>
                            <w:ind w:left="360"/>
                            <w:rPr>
                              <w:rFonts w:ascii="Arial Black" w:hAnsi="Arial Black"/>
                              <w:color w:val="26827E" w:themeColor="accent5" w:themeShade="BF"/>
                              <w:sz w:val="24"/>
                            </w:rPr>
                          </w:pPr>
                          <w:r>
                            <w:rPr>
                              <w:rFonts w:ascii="Arial Black" w:hAnsi="Arial Black"/>
                              <w:color w:val="26827E" w:themeColor="accent5" w:themeShade="BF"/>
                              <w:sz w:val="24"/>
                            </w:rPr>
                            <w:t xml:space="preserve">    </w:t>
                          </w:r>
                          <w:r w:rsidR="00553BEF" w:rsidRPr="003763A3">
                            <w:rPr>
                              <w:rFonts w:ascii="Arial Black" w:hAnsi="Arial Black"/>
                              <w:color w:val="26827E" w:themeColor="accent5" w:themeShade="BF"/>
                              <w:sz w:val="24"/>
                            </w:rPr>
                            <w:t>1.1.2025 voimaan tulevan</w:t>
                          </w:r>
                        </w:p>
                        <w:p w14:paraId="5C94717A" w14:textId="552F1154" w:rsidR="00553BEF" w:rsidRPr="003763A3" w:rsidRDefault="0022308F" w:rsidP="0022308F">
                          <w:pPr>
                            <w:pStyle w:val="Luettelokappale"/>
                            <w:numPr>
                              <w:ilvl w:val="0"/>
                              <w:numId w:val="0"/>
                            </w:numPr>
                            <w:ind w:left="360"/>
                            <w:rPr>
                              <w:rFonts w:ascii="Arial Black" w:hAnsi="Arial Black"/>
                              <w:color w:val="26827E" w:themeColor="accent5" w:themeShade="BF"/>
                              <w:sz w:val="24"/>
                            </w:rPr>
                          </w:pPr>
                          <w:r>
                            <w:rPr>
                              <w:rFonts w:ascii="Arial Black" w:hAnsi="Arial Black"/>
                              <w:color w:val="26827E" w:themeColor="accent5" w:themeShade="BF"/>
                              <w:sz w:val="24"/>
                            </w:rPr>
                            <w:t xml:space="preserve">   </w:t>
                          </w:r>
                          <w:r w:rsidR="00553BEF" w:rsidRPr="003763A3">
                            <w:rPr>
                              <w:rFonts w:ascii="Arial Black" w:hAnsi="Arial Black"/>
                              <w:color w:val="26827E" w:themeColor="accent5" w:themeShade="BF"/>
                              <w:sz w:val="24"/>
                            </w:rPr>
                            <w:t>rakentamislain edellyttämä</w:t>
                          </w:r>
                        </w:p>
                        <w:p w14:paraId="764AEBE8" w14:textId="38A2583F" w:rsidR="00553BEF" w:rsidRPr="0022308F" w:rsidRDefault="00553BEF" w:rsidP="0022308F">
                          <w:pPr>
                            <w:jc w:val="center"/>
                            <w:rPr>
                              <w:rFonts w:ascii="Arial Black" w:hAnsi="Arial Black"/>
                              <w:sz w:val="24"/>
                            </w:rPr>
                          </w:pPr>
                          <w:r w:rsidRPr="0022308F">
                            <w:rPr>
                              <w:rFonts w:ascii="Arial Black" w:hAnsi="Arial Black"/>
                              <w:color w:val="26827E" w:themeColor="accent5" w:themeShade="BF"/>
                              <w:sz w:val="24"/>
                            </w:rPr>
                            <w:t>rakennusjärjestyksen uu</w:t>
                          </w:r>
                          <w:r w:rsidR="003763A3" w:rsidRPr="0022308F">
                            <w:rPr>
                              <w:rFonts w:ascii="Arial Black" w:hAnsi="Arial Black"/>
                              <w:color w:val="26827E" w:themeColor="accent5" w:themeShade="BF"/>
                              <w:sz w:val="24"/>
                            </w:rPr>
                            <w:t>distaminen</w:t>
                          </w:r>
                        </w:p>
                      </w:txbxContent>
                    </v:textbox>
                  </v:shape>
                </w:pict>
              </mc:Fallback>
            </mc:AlternateContent>
          </w:r>
          <w:r w:rsidR="006F1155">
            <w:rPr>
              <w:noProof/>
            </w:rPr>
            <mc:AlternateContent>
              <mc:Choice Requires="wps">
                <w:drawing>
                  <wp:anchor distT="0" distB="0" distL="114300" distR="114300" simplePos="0" relativeHeight="251661312" behindDoc="0" locked="0" layoutInCell="0" allowOverlap="1" wp14:anchorId="42DAD7E3" wp14:editId="1AE646BD">
                    <wp:simplePos x="0" y="0"/>
                    <wp:positionH relativeFrom="margin">
                      <wp:align>right</wp:align>
                    </wp:positionH>
                    <wp:positionV relativeFrom="page">
                      <wp:posOffset>2619375</wp:posOffset>
                    </wp:positionV>
                    <wp:extent cx="6905625" cy="640080"/>
                    <wp:effectExtent l="0" t="0" r="28575" b="12065"/>
                    <wp:wrapNone/>
                    <wp:docPr id="463"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640080"/>
                            </a:xfrm>
                            <a:prstGeom prst="rect">
                              <a:avLst/>
                            </a:prstGeom>
                            <a:solidFill>
                              <a:schemeClr val="tx1"/>
                            </a:solidFill>
                            <a:ln w="19050">
                              <a:solidFill>
                                <a:schemeClr val="tx1"/>
                              </a:solidFill>
                              <a:miter lim="800000"/>
                              <a:headEnd/>
                              <a:tailEnd/>
                            </a:ln>
                          </wps:spPr>
                          <wps:txbx>
                            <w:txbxContent>
                              <w:bookmarkStart w:id="0" w:name="_Hlk155621404" w:displacedByCustomXml="next"/>
                              <w:bookmarkStart w:id="1" w:name="_Hlk155621403" w:displacedByCustomXml="next"/>
                              <w:bookmarkStart w:id="2" w:name="_Hlk155621402" w:displacedByCustomXml="next"/>
                              <w:bookmarkStart w:id="3" w:name="_Hlk155621401" w:displacedByCustomXml="next"/>
                              <w:sdt>
                                <w:sdtPr>
                                  <w:rPr>
                                    <w:color w:val="FFFFFF" w:themeColor="background1"/>
                                    <w:sz w:val="56"/>
                                    <w:szCs w:val="56"/>
                                  </w:rPr>
                                  <w:alias w:val="Otsikko"/>
                                  <w:id w:val="-1704864950"/>
                                  <w:dataBinding w:prefixMappings="xmlns:ns0='http://schemas.openxmlformats.org/package/2006/metadata/core-properties' xmlns:ns1='http://purl.org/dc/elements/1.1/'" w:xpath="/ns0:coreProperties[1]/ns1:title[1]" w:storeItemID="{6C3C8BC8-F283-45AE-878A-BAB7291924A1}"/>
                                  <w:text/>
                                </w:sdtPr>
                                <w:sdtContent>
                                  <w:p w14:paraId="2D091AB5" w14:textId="4EC4DD07" w:rsidR="00286EC3" w:rsidRDefault="0008058C" w:rsidP="0008058C">
                                    <w:pPr>
                                      <w:pStyle w:val="Eivli"/>
                                      <w:jc w:val="center"/>
                                      <w:rPr>
                                        <w:color w:val="FFFFFF" w:themeColor="background1"/>
                                        <w:sz w:val="72"/>
                                        <w:szCs w:val="72"/>
                                      </w:rPr>
                                    </w:pPr>
                                    <w:r>
                                      <w:rPr>
                                        <w:color w:val="FFFFFF" w:themeColor="background1"/>
                                        <w:sz w:val="56"/>
                                        <w:szCs w:val="56"/>
                                      </w:rPr>
                                      <w:t xml:space="preserve">RAKENNUSJÄRJESTYS 2025                        </w:t>
                                    </w:r>
                                    <w:r w:rsidRPr="0008058C">
                                      <w:rPr>
                                        <w:color w:val="FFFFFF" w:themeColor="background1"/>
                                        <w:sz w:val="56"/>
                                        <w:szCs w:val="56"/>
                                      </w:rPr>
                                      <w:t>Osallistumis- ja arviointisuunnitelma</w:t>
                                    </w:r>
                                  </w:p>
                                </w:sdtContent>
                              </w:sdt>
                              <w:bookmarkEnd w:id="0" w:displacedByCustomXml="prev"/>
                              <w:bookmarkEnd w:id="1" w:displacedByCustomXml="prev"/>
                              <w:bookmarkEnd w:id="2" w:displacedByCustomXml="prev"/>
                              <w:bookmarkEnd w:id="3" w:displacedByCustomXml="prev"/>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2DAD7E3" id="Suorakulmio 16" o:spid="_x0000_s1032" style="position:absolute;margin-left:492.55pt;margin-top:206.25pt;width:543.75pt;height:50.4pt;z-index:251661312;visibility:visible;mso-wrap-style:square;mso-width-percent:0;mso-height-percent:73;mso-wrap-distance-left:9pt;mso-wrap-distance-top:0;mso-wrap-distance-right:9pt;mso-wrap-distance-bottom:0;mso-position-horizontal:right;mso-position-horizontal-relative:margin;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" o:allowincell="f" fillcolor="black [3213]" strokecolor="black [3213]" strokeweight="1.5pt">
                    <v:textbox style="mso-fit-shape-to-text:t" inset="14.4pt,,14.4pt">
                      <w:txbxContent>
                        <w:bookmarkStart w:id="4" w:name="_Hlk155621404" w:displacedByCustomXml="next"/>
                        <w:bookmarkStart w:id="5" w:name="_Hlk155621403" w:displacedByCustomXml="next"/>
                        <w:bookmarkStart w:id="6" w:name="_Hlk155621402" w:displacedByCustomXml="next"/>
                        <w:bookmarkStart w:id="7" w:name="_Hlk155621401" w:displacedByCustomXml="next"/>
                        <w:sdt>
                          <w:sdtPr>
                            <w:rPr>
                              <w:color w:val="FFFFFF" w:themeColor="background1"/>
                              <w:sz w:val="56"/>
                              <w:szCs w:val="56"/>
                            </w:rPr>
                            <w:alias w:val="Otsikko"/>
                            <w:id w:val="-1704864950"/>
                            <w:dataBinding w:prefixMappings="xmlns:ns0='http://schemas.openxmlformats.org/package/2006/metadata/core-properties' xmlns:ns1='http://purl.org/dc/elements/1.1/'" w:xpath="/ns0:coreProperties[1]/ns1:title[1]" w:storeItemID="{6C3C8BC8-F283-45AE-878A-BAB7291924A1}"/>
                            <w:text/>
                          </w:sdtPr>
                          <w:sdtContent>
                            <w:p w14:paraId="2D091AB5" w14:textId="4EC4DD07" w:rsidR="00286EC3" w:rsidRDefault="0008058C" w:rsidP="0008058C">
                              <w:pPr>
                                <w:pStyle w:val="Eivli"/>
                                <w:jc w:val="center"/>
                                <w:rPr>
                                  <w:color w:val="FFFFFF" w:themeColor="background1"/>
                                  <w:sz w:val="72"/>
                                  <w:szCs w:val="72"/>
                                </w:rPr>
                              </w:pPr>
                              <w:r>
                                <w:rPr>
                                  <w:color w:val="FFFFFF" w:themeColor="background1"/>
                                  <w:sz w:val="56"/>
                                  <w:szCs w:val="56"/>
                                </w:rPr>
                                <w:t xml:space="preserve">RAKENNUSJÄRJESTYS 2025                        </w:t>
                              </w:r>
                              <w:r w:rsidRPr="0008058C">
                                <w:rPr>
                                  <w:color w:val="FFFFFF" w:themeColor="background1"/>
                                  <w:sz w:val="56"/>
                                  <w:szCs w:val="56"/>
                                </w:rPr>
                                <w:t>Osallistumis- ja arviointisuunnitelma</w:t>
                              </w:r>
                            </w:p>
                          </w:sdtContent>
                        </w:sdt>
                        <w:bookmarkEnd w:id="4" w:displacedByCustomXml="prev"/>
                        <w:bookmarkEnd w:id="5" w:displacedByCustomXml="prev"/>
                        <w:bookmarkEnd w:id="6" w:displacedByCustomXml="prev"/>
                        <w:bookmarkEnd w:id="7" w:displacedByCustomXml="prev"/>
                      </w:txbxContent>
                    </v:textbox>
                    <w10:wrap anchorx="margin" anchory="page"/>
                  </v:rect>
                </w:pict>
              </mc:Fallback>
            </mc:AlternateContent>
          </w:r>
          <w:r w:rsidR="0018539D">
            <w:rPr>
              <w:noProof/>
            </w:rPr>
            <w:drawing>
              <wp:anchor distT="0" distB="0" distL="114300" distR="114300" simplePos="0" relativeHeight="251660288" behindDoc="0" locked="0" layoutInCell="0" allowOverlap="1" wp14:anchorId="68F7079E" wp14:editId="37A562D1">
                <wp:simplePos x="0" y="0"/>
                <wp:positionH relativeFrom="page">
                  <wp:posOffset>2291715</wp:posOffset>
                </wp:positionH>
                <wp:positionV relativeFrom="page">
                  <wp:posOffset>3619500</wp:posOffset>
                </wp:positionV>
                <wp:extent cx="4936926" cy="3702695"/>
                <wp:effectExtent l="0" t="0" r="0" b="0"/>
                <wp:wrapNone/>
                <wp:docPr id="46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Kuv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3692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286EC3">
            <w:br w:type="page"/>
          </w:r>
        </w:p>
      </w:sdtContent>
    </w:sdt>
    <w:p w14:paraId="784013C7" w14:textId="6215D7F1" w:rsidR="000811B8" w:rsidRDefault="00FB6D1E" w:rsidP="00FB6D1E">
      <w:r>
        <w:lastRenderedPageBreak/>
        <w:t>Ylivieskan kaupunki</w:t>
      </w:r>
    </w:p>
    <w:p w14:paraId="21231F2E" w14:textId="436ABC74" w:rsidR="00FB6D1E" w:rsidRDefault="00FB6D1E" w:rsidP="00FB6D1E">
      <w:r>
        <w:t>Tekninen keskus</w:t>
      </w:r>
    </w:p>
    <w:p w14:paraId="70CC776B" w14:textId="4E0E83B7" w:rsidR="00FB6D1E" w:rsidRDefault="00FB6D1E" w:rsidP="00FB6D1E">
      <w:r>
        <w:t>Ympäristöpalvelut</w:t>
      </w:r>
    </w:p>
    <w:p w14:paraId="42935F17" w14:textId="77D4276A" w:rsidR="00FB6D1E" w:rsidRPr="00FB6D1E" w:rsidRDefault="00FB6D1E" w:rsidP="00FB6D1E">
      <w:r>
        <w:t>Rakennusvalvonta</w:t>
      </w:r>
    </w:p>
    <w:p w14:paraId="632ADFC8" w14:textId="59A165B1" w:rsidR="00A35A79" w:rsidRDefault="00FB6D1E" w:rsidP="00A35A79">
      <w:r>
        <w:tab/>
      </w:r>
      <w:r>
        <w:tab/>
      </w:r>
      <w:r>
        <w:tab/>
      </w:r>
      <w:r w:rsidR="00A35A79">
        <w:tab/>
      </w:r>
      <w:r w:rsidR="00A35A79">
        <w:tab/>
      </w:r>
      <w:r w:rsidR="00A35A79">
        <w:tab/>
      </w:r>
      <w:r w:rsidR="003763A3">
        <w:t>9</w:t>
      </w:r>
      <w:r>
        <w:t>.</w:t>
      </w:r>
      <w:r w:rsidR="003763A3">
        <w:t>1</w:t>
      </w:r>
      <w:r>
        <w:t>.202</w:t>
      </w:r>
      <w:r w:rsidR="003763A3">
        <w:t>4</w:t>
      </w:r>
    </w:p>
    <w:p w14:paraId="0FEACD54" w14:textId="77777777" w:rsidR="00A35A79" w:rsidRDefault="00A35A79" w:rsidP="00A35A79"/>
    <w:p w14:paraId="4670FDDF" w14:textId="77A72C8B" w:rsidR="00A35A79" w:rsidRDefault="00FB6D1E" w:rsidP="00A35A79">
      <w:r w:rsidRPr="00FB6D1E">
        <w:rPr>
          <w:rFonts w:ascii="Muli ExtraBold" w:eastAsiaTheme="majorEastAsia" w:hAnsi="Muli ExtraBold" w:cstheme="majorBidi"/>
          <w:b/>
          <w:color w:val="000000" w:themeColor="text1"/>
          <w:sz w:val="32"/>
          <w:szCs w:val="32"/>
        </w:rPr>
        <w:t>YLIVIESKAN KAUPUNGIN RAKENNUSJÄRJESTYKSEN UU</w:t>
      </w:r>
      <w:r w:rsidR="003763A3">
        <w:rPr>
          <w:rFonts w:ascii="Muli ExtraBold" w:eastAsiaTheme="majorEastAsia" w:hAnsi="Muli ExtraBold" w:cstheme="majorBidi"/>
          <w:b/>
          <w:color w:val="000000" w:themeColor="text1"/>
          <w:sz w:val="32"/>
          <w:szCs w:val="32"/>
        </w:rPr>
        <w:t>DISTA</w:t>
      </w:r>
      <w:r w:rsidRPr="00FB6D1E">
        <w:rPr>
          <w:rFonts w:ascii="Muli ExtraBold" w:eastAsiaTheme="majorEastAsia" w:hAnsi="Muli ExtraBold" w:cstheme="majorBidi"/>
          <w:b/>
          <w:color w:val="000000" w:themeColor="text1"/>
          <w:sz w:val="32"/>
          <w:szCs w:val="32"/>
        </w:rPr>
        <w:t>MINEN</w:t>
      </w:r>
      <w:r w:rsidR="00FA5493" w:rsidRPr="000F26A8">
        <w:rPr>
          <w:rFonts w:ascii="Muli" w:hAnsi="Muli"/>
        </w:rPr>
        <w:br/>
      </w:r>
    </w:p>
    <w:p w14:paraId="31D9236A" w14:textId="77777777" w:rsidR="00FB6D1E" w:rsidRPr="00FB6D1E" w:rsidRDefault="00FB6D1E" w:rsidP="00A35A79">
      <w:pPr>
        <w:rPr>
          <w:b/>
          <w:bCs/>
        </w:rPr>
      </w:pPr>
      <w:r w:rsidRPr="00FB6D1E">
        <w:rPr>
          <w:b/>
          <w:bCs/>
        </w:rPr>
        <w:t>OSALLISTUMIS- JA ARVIOINTISUUNNITELMA (OAS)</w:t>
      </w:r>
    </w:p>
    <w:p w14:paraId="45A98751" w14:textId="77777777" w:rsidR="00FB6D1E" w:rsidRDefault="00FB6D1E" w:rsidP="00A35A79"/>
    <w:p w14:paraId="2EB04FA3" w14:textId="61B7C9D1" w:rsidR="00FB6D1E" w:rsidRPr="00FB6D1E" w:rsidRDefault="00FB6D1E" w:rsidP="00A35A79">
      <w:pPr>
        <w:rPr>
          <w:b/>
          <w:bCs/>
        </w:rPr>
      </w:pPr>
      <w:r w:rsidRPr="00FB6D1E">
        <w:rPr>
          <w:b/>
          <w:bCs/>
        </w:rPr>
        <w:t>YLEISTÄ TIETOA RAKENNUSJÄRJESTYKSESTÄ</w:t>
      </w:r>
    </w:p>
    <w:p w14:paraId="7D9DE0ED" w14:textId="41753B94" w:rsidR="00FB6D1E" w:rsidRDefault="00B75278" w:rsidP="00FB6D1E">
      <w:r>
        <w:t>Voimassa olevan maankäyttö- ja rakennuslain (§ 14)</w:t>
      </w:r>
      <w:r w:rsidR="00E40038">
        <w:t>,</w:t>
      </w:r>
      <w:r>
        <w:t xml:space="preserve"> ja 1.1.2025 voimaan tulevan r</w:t>
      </w:r>
      <w:r w:rsidR="001A1E60">
        <w:t>akentamislain (751/2023</w:t>
      </w:r>
      <w:r>
        <w:t>, § 17)</w:t>
      </w:r>
      <w:r w:rsidR="001A1E60">
        <w:t xml:space="preserve"> </w:t>
      </w:r>
      <w:r w:rsidR="00FB6D1E">
        <w:t xml:space="preserve">mukaan jokaisessa kunnassa tulee olla rakennusjärjestys. </w:t>
      </w:r>
      <w:r w:rsidR="00DA1FAA" w:rsidRPr="00DA1FAA">
        <w:t>Rakennusjärjestyksessä voidaan antaa paikallisista oloista johtuvat suunnitelmallisen ja sopivan rakentamisen, kulttuuri- ja luonnonarvojen huomioon ottamisen sekä hyvän elinympäristön toteutumisen ja säilyttämisen kannalta tarpeelliset määräykset.</w:t>
      </w:r>
      <w:r w:rsidR="003763A3">
        <w:t xml:space="preserve"> </w:t>
      </w:r>
    </w:p>
    <w:p w14:paraId="6910A2F8" w14:textId="77777777" w:rsidR="00DA1FAA" w:rsidRDefault="00DA1FAA" w:rsidP="00FB6D1E"/>
    <w:p w14:paraId="1F685157" w14:textId="3DEAA602" w:rsidR="00FB6D1E" w:rsidRDefault="00FB6D1E" w:rsidP="00FB6D1E">
      <w:r>
        <w:t xml:space="preserve">Rakennusjärjestys on </w:t>
      </w:r>
      <w:r w:rsidR="00DA1FAA">
        <w:t>r</w:t>
      </w:r>
      <w:r>
        <w:t>ake</w:t>
      </w:r>
      <w:r w:rsidR="00DA1FAA">
        <w:t>ntamis</w:t>
      </w:r>
      <w:r>
        <w:t xml:space="preserve">lakia </w:t>
      </w:r>
      <w:r w:rsidR="00DA1FAA">
        <w:t>ja</w:t>
      </w:r>
      <w:r>
        <w:t xml:space="preserve"> </w:t>
      </w:r>
      <w:r w:rsidR="00DA1FAA">
        <w:t>sitä jatkossa mahdollisesti tarkentavia asetuksia,</w:t>
      </w:r>
      <w:r>
        <w:t xml:space="preserve"> </w:t>
      </w:r>
      <w:r w:rsidR="00DA1FAA">
        <w:t>sekä</w:t>
      </w:r>
      <w:r>
        <w:t xml:space="preserve"> kunnan kaavoja täydentävä asiakirja. Rakennusjärjestyksen määräykset voivat koskea esimerkiksi rakennuspaikkaa, rakennuksen kokoa ja sopeutumista ympäristöön.</w:t>
      </w:r>
    </w:p>
    <w:p w14:paraId="7C1E6CE4" w14:textId="77777777" w:rsidR="00FB6D1E" w:rsidRDefault="00FB6D1E" w:rsidP="00FB6D1E"/>
    <w:p w14:paraId="00052B82" w14:textId="1E8FB860" w:rsidR="00FB6D1E" w:rsidRDefault="00FB6D1E" w:rsidP="00FB6D1E">
      <w:r>
        <w:t xml:space="preserve">Rakennusjärjestyksessä olevia määräyksiä ei sovelleta, jos oikeusvaikutteisessa yleiskaavassa, asemakaavassa tai </w:t>
      </w:r>
      <w:r w:rsidR="0006132B">
        <w:t>rakentamista ohjaavassa lainsäädännössä</w:t>
      </w:r>
      <w:r>
        <w:t xml:space="preserve"> on asiasta toisin määrätty.</w:t>
      </w:r>
    </w:p>
    <w:p w14:paraId="6162D6D8" w14:textId="77777777" w:rsidR="00FB6D1E" w:rsidRDefault="00FB6D1E" w:rsidP="00FB6D1E"/>
    <w:p w14:paraId="48B557B5" w14:textId="2F16B1C2" w:rsidR="00A35A79" w:rsidRPr="001A1E60" w:rsidRDefault="00FB6D1E" w:rsidP="00FB6D1E">
      <w:r>
        <w:t>Rakennusjärjestyksen hyväksyy kaupunginvaltuusto (MRL 15 §)</w:t>
      </w:r>
      <w:r w:rsidR="00F845D0">
        <w:t>. Uudistamisen eri vaiheissa noudatetaan siihen liittyvää voimassa olevaa lainsäädäntöä (MRL ja MRA).</w:t>
      </w:r>
    </w:p>
    <w:p w14:paraId="6FF2A885" w14:textId="77777777" w:rsidR="00A35A79" w:rsidRPr="001A1E60" w:rsidRDefault="00A35A79" w:rsidP="00A35A79"/>
    <w:p w14:paraId="4B37FA7D" w14:textId="77777777" w:rsidR="00A35A79" w:rsidRPr="001A1E60" w:rsidRDefault="00A35A79" w:rsidP="00A35A79"/>
    <w:p w14:paraId="1AD2F358" w14:textId="70C6E436" w:rsidR="00FB7F28" w:rsidRPr="001A1E60" w:rsidRDefault="00FB6D1E" w:rsidP="003C2618">
      <w:pPr>
        <w:rPr>
          <w:b/>
          <w:bCs/>
        </w:rPr>
      </w:pPr>
      <w:r w:rsidRPr="001A1E60">
        <w:rPr>
          <w:b/>
          <w:bCs/>
        </w:rPr>
        <w:t>LÄHTÖKOHDAT</w:t>
      </w:r>
    </w:p>
    <w:p w14:paraId="57483AE7" w14:textId="77777777" w:rsidR="00FB6D1E" w:rsidRPr="001A1E60" w:rsidRDefault="00FB6D1E" w:rsidP="00FB6D1E">
      <w:r w:rsidRPr="001A1E60">
        <w:t>Ylivieskan kaupungin nykyinen rakennusjärjestys on hyväksytty vuonna 2011. Rakennusjärjestyksen uusimistyön tavoitteena on mm.</w:t>
      </w:r>
    </w:p>
    <w:p w14:paraId="090883D7" w14:textId="77777777" w:rsidR="00FB6D1E" w:rsidRPr="001A1E60" w:rsidRDefault="00FB6D1E" w:rsidP="00FB6D1E">
      <w:r w:rsidRPr="001A1E60">
        <w:t>• tarkastella lainsäädännön muutoksista johtuvat päivitystarpeet</w:t>
      </w:r>
    </w:p>
    <w:p w14:paraId="26B6935E" w14:textId="4119795F" w:rsidR="00FB6D1E" w:rsidRPr="001A1E60" w:rsidRDefault="00FB6D1E" w:rsidP="00FB6D1E">
      <w:r w:rsidRPr="001A1E60">
        <w:t xml:space="preserve">• tutkia pienimuotoisen </w:t>
      </w:r>
      <w:r w:rsidR="002D154E">
        <w:t xml:space="preserve">/ lupavapaan </w:t>
      </w:r>
      <w:r w:rsidRPr="001A1E60">
        <w:t xml:space="preserve">rakentamisen </w:t>
      </w:r>
      <w:r w:rsidR="002D154E">
        <w:t>ohjausta kaava-alueilla</w:t>
      </w:r>
    </w:p>
    <w:p w14:paraId="454042D5" w14:textId="77777777" w:rsidR="00FB6D1E" w:rsidRPr="001A1E60" w:rsidRDefault="00FB6D1E" w:rsidP="00FB6D1E">
      <w:r w:rsidRPr="001A1E60">
        <w:t>• tarkastella suunnittelutarvealueiden ajanmukaisuutta</w:t>
      </w:r>
    </w:p>
    <w:p w14:paraId="0AA5F837" w14:textId="0BBB5000" w:rsidR="00FB7F28" w:rsidRPr="001A1E60" w:rsidRDefault="00FB6D1E" w:rsidP="00FB6D1E">
      <w:r w:rsidRPr="001A1E60">
        <w:t>• tutkia asema- ja yleiskaavoja täydentävien määräysten ajanmukaisuutta</w:t>
      </w:r>
    </w:p>
    <w:p w14:paraId="2BF8CFFE" w14:textId="034FFB66" w:rsidR="00FB6D1E" w:rsidRPr="001A1E60" w:rsidRDefault="00FB6D1E" w:rsidP="00FB6D1E"/>
    <w:p w14:paraId="2E6C2D68" w14:textId="7A0CA530" w:rsidR="00FB6D1E" w:rsidRPr="001A1E60" w:rsidRDefault="00FB6D1E" w:rsidP="00FB6D1E">
      <w:pPr>
        <w:rPr>
          <w:b/>
          <w:bCs/>
        </w:rPr>
      </w:pPr>
      <w:r w:rsidRPr="001A1E60">
        <w:rPr>
          <w:b/>
          <w:bCs/>
        </w:rPr>
        <w:t>OSALLISET JA VUOROVAIKUTUS</w:t>
      </w:r>
    </w:p>
    <w:p w14:paraId="738EA747" w14:textId="4FA6D1D6" w:rsidR="00FB7F28" w:rsidRDefault="00FB6D1E" w:rsidP="003C2618">
      <w:r w:rsidRPr="001A1E60">
        <w:t>Rakennusjärjestyksen laatimisessa osallisia ovat ne, joiden asumiseen, työntekoon tai muihin oloihin rakennusjärjestys saattaa huomattavasti vaikuttaa, sekä viranomaiset ja yhteisöt, joiden toimialaa suunnittelussa käsitellään. Osallisille ja kunnan jäsenille varataan mahdollisuus osallistua rakennusjärjestyksen valmisteluun, arvioida rakennusjärjestyksen vaikutusta sekä lausua kirjallisesti tai suullisesti mielipiteensä asiasta (MRL 62, 65 §, MRA 6 §).</w:t>
      </w:r>
    </w:p>
    <w:p w14:paraId="460460F1" w14:textId="77777777" w:rsidR="003C570D" w:rsidRDefault="003C570D" w:rsidP="003C2618"/>
    <w:p w14:paraId="5C29ACC1" w14:textId="77777777" w:rsidR="0006132B" w:rsidRDefault="0006132B" w:rsidP="003C2618"/>
    <w:p w14:paraId="24D696B5" w14:textId="14D73BAF" w:rsidR="0006132B" w:rsidRDefault="0006132B" w:rsidP="003C2618">
      <w:r>
        <w:lastRenderedPageBreak/>
        <w:t xml:space="preserve">Lausuntopyynnöt lähetetään seuraaville tahoille: </w:t>
      </w:r>
    </w:p>
    <w:p w14:paraId="6F7BAA88" w14:textId="77777777" w:rsidR="0006132B" w:rsidRDefault="0006132B" w:rsidP="003C2618"/>
    <w:p w14:paraId="0E2515DE" w14:textId="77777777" w:rsidR="0006132B" w:rsidRPr="0006132B" w:rsidRDefault="0006132B" w:rsidP="00511172">
      <w:pPr>
        <w:numPr>
          <w:ilvl w:val="0"/>
          <w:numId w:val="19"/>
        </w:numPr>
        <w:ind w:left="357" w:hanging="357"/>
      </w:pPr>
      <w:r w:rsidRPr="0006132B">
        <w:t>Naapurikunnat </w:t>
      </w:r>
    </w:p>
    <w:p w14:paraId="3FC49813" w14:textId="77777777" w:rsidR="0006132B" w:rsidRPr="0006132B" w:rsidRDefault="0006132B" w:rsidP="00511172">
      <w:pPr>
        <w:numPr>
          <w:ilvl w:val="0"/>
          <w:numId w:val="19"/>
        </w:numPr>
        <w:ind w:left="357" w:hanging="357"/>
      </w:pPr>
      <w:r w:rsidRPr="0006132B">
        <w:t>Pohjois-Pohjanmaan liitto </w:t>
      </w:r>
    </w:p>
    <w:p w14:paraId="740AF41B" w14:textId="77777777" w:rsidR="0006132B" w:rsidRPr="0006132B" w:rsidRDefault="0006132B" w:rsidP="00511172">
      <w:pPr>
        <w:numPr>
          <w:ilvl w:val="0"/>
          <w:numId w:val="19"/>
        </w:numPr>
        <w:ind w:left="357" w:hanging="357"/>
      </w:pPr>
      <w:r w:rsidRPr="0006132B">
        <w:t>Pohjois-Pohjanmaan ELY- keskus </w:t>
      </w:r>
    </w:p>
    <w:p w14:paraId="63439C87" w14:textId="5CD64D21" w:rsidR="0006132B" w:rsidRPr="0006132B" w:rsidRDefault="00511172" w:rsidP="00511172">
      <w:pPr>
        <w:numPr>
          <w:ilvl w:val="0"/>
          <w:numId w:val="19"/>
        </w:numPr>
        <w:ind w:left="357" w:hanging="357"/>
      </w:pPr>
      <w:r>
        <w:t xml:space="preserve">Pohjois-Pohjanmaan pelastuslaitos </w:t>
      </w:r>
      <w:r w:rsidR="0006132B" w:rsidRPr="0006132B">
        <w:t>  </w:t>
      </w:r>
    </w:p>
    <w:p w14:paraId="33D8D676" w14:textId="77777777" w:rsidR="0006132B" w:rsidRPr="0006132B" w:rsidRDefault="0006132B" w:rsidP="00511172">
      <w:pPr>
        <w:numPr>
          <w:ilvl w:val="0"/>
          <w:numId w:val="19"/>
        </w:numPr>
        <w:ind w:left="357" w:hanging="357"/>
      </w:pPr>
      <w:r w:rsidRPr="0006132B">
        <w:t>Pohjois- Pohjanmaan museo </w:t>
      </w:r>
    </w:p>
    <w:p w14:paraId="20A84A88" w14:textId="77777777" w:rsidR="0006132B" w:rsidRPr="0006132B" w:rsidRDefault="0006132B" w:rsidP="00511172">
      <w:pPr>
        <w:numPr>
          <w:ilvl w:val="0"/>
          <w:numId w:val="19"/>
        </w:numPr>
        <w:ind w:left="357" w:hanging="357"/>
      </w:pPr>
      <w:r w:rsidRPr="0006132B">
        <w:t>Teknisten verkkojen haltijat </w:t>
      </w:r>
    </w:p>
    <w:p w14:paraId="733FF8D4" w14:textId="6D25D78A" w:rsidR="0006132B" w:rsidRDefault="00511172" w:rsidP="00511172">
      <w:pPr>
        <w:numPr>
          <w:ilvl w:val="0"/>
          <w:numId w:val="19"/>
        </w:numPr>
        <w:ind w:left="357" w:hanging="357"/>
      </w:pPr>
      <w:r>
        <w:t>Ylivieskan Vesiosuuskunta ja Vesikolmio</w:t>
      </w:r>
    </w:p>
    <w:p w14:paraId="0013CB95" w14:textId="604E239D" w:rsidR="00511172" w:rsidRPr="0006132B" w:rsidRDefault="00511172" w:rsidP="00511172">
      <w:pPr>
        <w:numPr>
          <w:ilvl w:val="0"/>
          <w:numId w:val="19"/>
        </w:numPr>
        <w:ind w:left="357" w:hanging="357"/>
      </w:pPr>
      <w:r>
        <w:t>Tekninen lautakunta</w:t>
      </w:r>
    </w:p>
    <w:p w14:paraId="28851028" w14:textId="77777777" w:rsidR="002D154E" w:rsidRPr="001A1E60" w:rsidRDefault="002D154E" w:rsidP="003C2618"/>
    <w:p w14:paraId="4DCCD0DD" w14:textId="45758B1F" w:rsidR="00FB6D1E" w:rsidRPr="001A1E60" w:rsidRDefault="00FB6D1E" w:rsidP="003C2618"/>
    <w:p w14:paraId="49670020" w14:textId="7B532934" w:rsidR="00FB6D1E" w:rsidRPr="001A1E60" w:rsidRDefault="00FB6D1E" w:rsidP="003C2618">
      <w:pPr>
        <w:rPr>
          <w:b/>
          <w:bCs/>
        </w:rPr>
      </w:pPr>
      <w:r w:rsidRPr="001A1E60">
        <w:rPr>
          <w:b/>
          <w:bCs/>
        </w:rPr>
        <w:t>VAIKUTUSTEN ARVIOINTI</w:t>
      </w:r>
    </w:p>
    <w:p w14:paraId="3E91555E" w14:textId="39A37DD1" w:rsidR="00FB7F28" w:rsidRPr="001A1E60" w:rsidRDefault="00FB6D1E" w:rsidP="003C2618">
      <w:r w:rsidRPr="001A1E60">
        <w:t xml:space="preserve">Vertailukohtana käytetään Ylivieskan nykyistä rakennusjärjestystä sekä lähialueen kuntien </w:t>
      </w:r>
      <w:r w:rsidR="002D154E" w:rsidRPr="001A1E60">
        <w:t>rakennusjärjestyksiä</w:t>
      </w:r>
      <w:r w:rsidRPr="001A1E60">
        <w:t>.</w:t>
      </w:r>
    </w:p>
    <w:p w14:paraId="0ED23E4F" w14:textId="69E6CD5C" w:rsidR="00FB7F28" w:rsidRPr="001A1E60" w:rsidRDefault="00FB7F28" w:rsidP="003C2618"/>
    <w:p w14:paraId="56613972" w14:textId="6453E5AE" w:rsidR="00FB6D1E" w:rsidRPr="001A1E60" w:rsidRDefault="00FB6D1E" w:rsidP="003C2618">
      <w:pPr>
        <w:rPr>
          <w:b/>
          <w:bCs/>
        </w:rPr>
      </w:pPr>
      <w:r w:rsidRPr="001A1E60">
        <w:rPr>
          <w:b/>
          <w:bCs/>
        </w:rPr>
        <w:t>UUSIMISTYÖN VAIHEET JA TAVOITEAIKATAULU</w:t>
      </w:r>
    </w:p>
    <w:p w14:paraId="019F1F67" w14:textId="50846811" w:rsidR="00FB6D1E" w:rsidRPr="001A1E60" w:rsidRDefault="00FB6D1E" w:rsidP="003C2618"/>
    <w:p w14:paraId="0299301E" w14:textId="514222CB" w:rsidR="00FB6D1E" w:rsidRPr="001A1E60" w:rsidRDefault="00FB6D1E" w:rsidP="003C2618">
      <w:pPr>
        <w:rPr>
          <w:b/>
          <w:bCs/>
        </w:rPr>
      </w:pPr>
      <w:r w:rsidRPr="001A1E60">
        <w:rPr>
          <w:b/>
          <w:bCs/>
        </w:rPr>
        <w:t>Tiedottaminen</w:t>
      </w:r>
    </w:p>
    <w:p w14:paraId="717A032A" w14:textId="46A1A7D6" w:rsidR="00FB6D1E" w:rsidRPr="001A1E60" w:rsidRDefault="00FB6D1E" w:rsidP="003C2618">
      <w:r w:rsidRPr="001A1E60">
        <w:t>Rakennusjärjestyksen uusimistyön käynnistymisestä, osallistumis- ja arviointisuunnitelman saatavilla olosta, sekä rakennusjärjestyksen luonnoksen ja ehdotuksen nähtäville asettamisesta ilmoitetaan julkisilla kuulutuksilla. Ilmoitukset julkaistaan kaupungin virallisessa ilmoituslehdessä, kaupungin ilmoitustaululla Ylivieskan kaupungin internet-sivuilla (www.ylivieska.fi).</w:t>
      </w:r>
    </w:p>
    <w:p w14:paraId="390C719E" w14:textId="2D6F840E" w:rsidR="00FB6D1E" w:rsidRPr="001A1E60" w:rsidRDefault="00FB6D1E" w:rsidP="003C2618"/>
    <w:p w14:paraId="618C5FE3" w14:textId="1B1D2D37" w:rsidR="00FB6D1E" w:rsidRPr="001A1E60" w:rsidRDefault="00FB6D1E" w:rsidP="00FB6D1E">
      <w:pPr>
        <w:rPr>
          <w:b/>
          <w:bCs/>
        </w:rPr>
      </w:pPr>
      <w:r w:rsidRPr="001A1E60">
        <w:rPr>
          <w:b/>
          <w:bCs/>
        </w:rPr>
        <w:t xml:space="preserve">Käynnistysvaihe </w:t>
      </w:r>
      <w:r w:rsidR="00926D0D">
        <w:rPr>
          <w:b/>
          <w:bCs/>
        </w:rPr>
        <w:t>1/2024</w:t>
      </w:r>
    </w:p>
    <w:p w14:paraId="2A29D5C5" w14:textId="6F43693B" w:rsidR="00FB6D1E" w:rsidRPr="001A1E60" w:rsidRDefault="00FB6D1E" w:rsidP="00FB6D1E">
      <w:r w:rsidRPr="001A1E60">
        <w:t>Kaupunki ilmoittaa rakennusjärjestyksen uusimistyön vireille tulosta ja asettaa tämän osallistumis- ja arviointisuunnitelman (OAS) nähtäville koko uusimistyön ajaksi. Tätä suunnitelmaa voidaan tarpeen mukaan päivittää suunnitteluprosessin aikana. Osallisilla on mahdollisuus esittää kirjallisesti tai suullisesti mielipiteensä osallistumis- ja arviointisuunnitelmasta.</w:t>
      </w:r>
    </w:p>
    <w:p w14:paraId="0828F7B2" w14:textId="26B31380" w:rsidR="00FB6D1E" w:rsidRPr="001A1E60" w:rsidRDefault="00FB6D1E" w:rsidP="00FB6D1E"/>
    <w:p w14:paraId="14FBFC39" w14:textId="3EECCCE3" w:rsidR="00FB6D1E" w:rsidRPr="001A1E60" w:rsidRDefault="009C306C" w:rsidP="00FB6D1E">
      <w:pPr>
        <w:rPr>
          <w:b/>
          <w:bCs/>
        </w:rPr>
      </w:pPr>
      <w:r>
        <w:rPr>
          <w:b/>
          <w:bCs/>
        </w:rPr>
        <w:t>Rakennusjärjestysl</w:t>
      </w:r>
      <w:r w:rsidR="00FB6D1E" w:rsidRPr="001A1E60">
        <w:rPr>
          <w:b/>
          <w:bCs/>
        </w:rPr>
        <w:t>uonnos</w:t>
      </w:r>
      <w:r>
        <w:rPr>
          <w:b/>
          <w:bCs/>
        </w:rPr>
        <w:t xml:space="preserve"> nähtäville </w:t>
      </w:r>
      <w:r w:rsidR="000202D9">
        <w:rPr>
          <w:b/>
          <w:bCs/>
        </w:rPr>
        <w:t>5</w:t>
      </w:r>
      <w:r>
        <w:rPr>
          <w:b/>
          <w:bCs/>
        </w:rPr>
        <w:t>/2024</w:t>
      </w:r>
    </w:p>
    <w:p w14:paraId="3EFFD2F1" w14:textId="56631E1B" w:rsidR="00FB6D1E" w:rsidRPr="001A1E60" w:rsidRDefault="00FB6D1E" w:rsidP="00FB6D1E">
      <w:r w:rsidRPr="001A1E60">
        <w:t>Kaupunki laatii luonnoksen uudesta rakennusjärjestyksestä. Luonnoksesta neuvotellaan keskeisten viranomaisten kanssa.</w:t>
      </w:r>
      <w:r w:rsidR="00E55BA9" w:rsidRPr="001A1E60">
        <w:t xml:space="preserve"> </w:t>
      </w:r>
    </w:p>
    <w:p w14:paraId="270E1CFF" w14:textId="637B27CB" w:rsidR="00FB6D1E" w:rsidRPr="001A1E60" w:rsidRDefault="00FB6D1E" w:rsidP="003C2618"/>
    <w:p w14:paraId="4029B0EF" w14:textId="5C5C6DDF" w:rsidR="00FB6D1E" w:rsidRPr="001A1E60" w:rsidRDefault="009C306C" w:rsidP="00FB6D1E">
      <w:pPr>
        <w:rPr>
          <w:b/>
          <w:bCs/>
        </w:rPr>
      </w:pPr>
      <w:r>
        <w:rPr>
          <w:b/>
          <w:bCs/>
        </w:rPr>
        <w:t>Rakennusjärjestyse</w:t>
      </w:r>
      <w:r w:rsidR="00FB6D1E" w:rsidRPr="001A1E60">
        <w:rPr>
          <w:b/>
          <w:bCs/>
        </w:rPr>
        <w:t>hdotus</w:t>
      </w:r>
      <w:r>
        <w:rPr>
          <w:b/>
          <w:bCs/>
        </w:rPr>
        <w:t xml:space="preserve"> nähtäville </w:t>
      </w:r>
      <w:r w:rsidR="000202D9">
        <w:rPr>
          <w:b/>
          <w:bCs/>
        </w:rPr>
        <w:t>8</w:t>
      </w:r>
      <w:r>
        <w:rPr>
          <w:b/>
          <w:bCs/>
        </w:rPr>
        <w:t>/202</w:t>
      </w:r>
      <w:r w:rsidR="00FB5151">
        <w:rPr>
          <w:b/>
          <w:bCs/>
        </w:rPr>
        <w:t>4</w:t>
      </w:r>
    </w:p>
    <w:p w14:paraId="06B289B1" w14:textId="14B5E9A0" w:rsidR="00FB6D1E" w:rsidRPr="001A1E60" w:rsidRDefault="00FB6D1E" w:rsidP="00FB6D1E">
      <w:r w:rsidRPr="001A1E60">
        <w:t>Luonnoksesta saadun palautteen pohjalta laaditaan ehdotus uudeksi rakennusjärjestykseksi. Ehdotus rakennusjärjestykseksi asetetaan julkisesti nähtäville (MRA 6 §). Osallisilla on mahdollisuus jättää kirjallinen muistutuksensa kuntaan nähtävillä olon aikana yhteystiedoissa mainittuun osoitteeseen. Rakennusjärjestysehdotuksesta pyydetään lausunnot keskeisiltä viranomaisilta ja yhteisöiltä.</w:t>
      </w:r>
    </w:p>
    <w:p w14:paraId="2E7925B7" w14:textId="77777777" w:rsidR="0006132B" w:rsidRDefault="0006132B" w:rsidP="00FB6D1E">
      <w:pPr>
        <w:rPr>
          <w:b/>
          <w:bCs/>
        </w:rPr>
      </w:pPr>
    </w:p>
    <w:p w14:paraId="73F50882" w14:textId="48272C24" w:rsidR="00FB6D1E" w:rsidRPr="001A1E60" w:rsidRDefault="00FB5151" w:rsidP="00FB6D1E">
      <w:pPr>
        <w:rPr>
          <w:b/>
          <w:bCs/>
        </w:rPr>
      </w:pPr>
      <w:r>
        <w:rPr>
          <w:b/>
          <w:bCs/>
        </w:rPr>
        <w:t>H</w:t>
      </w:r>
      <w:r w:rsidR="00FB6D1E" w:rsidRPr="001A1E60">
        <w:rPr>
          <w:b/>
          <w:bCs/>
        </w:rPr>
        <w:t>yväksymi</w:t>
      </w:r>
      <w:r>
        <w:rPr>
          <w:b/>
          <w:bCs/>
        </w:rPr>
        <w:t>nen</w:t>
      </w:r>
      <w:r w:rsidR="00FB6D1E" w:rsidRPr="001A1E60">
        <w:rPr>
          <w:b/>
          <w:bCs/>
        </w:rPr>
        <w:t xml:space="preserve">, </w:t>
      </w:r>
      <w:r>
        <w:rPr>
          <w:b/>
          <w:bCs/>
        </w:rPr>
        <w:t xml:space="preserve">rakennus- ja ympäristölautakunta 10/2024 </w:t>
      </w:r>
    </w:p>
    <w:p w14:paraId="4437F53D" w14:textId="0A7B9613" w:rsidR="00FB6D1E" w:rsidRDefault="00511172" w:rsidP="00FB6D1E">
      <w:r>
        <w:t xml:space="preserve">Mikäli ehdotusvaiheen nähtävilläolon jälkeen ei </w:t>
      </w:r>
      <w:r w:rsidR="00FB6D1E" w:rsidRPr="001A1E60">
        <w:t>ehdotukse</w:t>
      </w:r>
      <w:r>
        <w:t>sta jätetä merki</w:t>
      </w:r>
      <w:r w:rsidR="00934EE3">
        <w:t>tyksellisiä</w:t>
      </w:r>
      <w:r>
        <w:t xml:space="preserve"> huomautuksia</w:t>
      </w:r>
      <w:r w:rsidR="00FB6D1E" w:rsidRPr="001A1E60">
        <w:t>, s</w:t>
      </w:r>
      <w:r w:rsidR="008C41CE">
        <w:t>iirretään</w:t>
      </w:r>
      <w:r w:rsidR="00FB6D1E" w:rsidRPr="001A1E60">
        <w:t xml:space="preserve"> rakennusjärjestys hyväksymiskäsittelyyn. </w:t>
      </w:r>
      <w:r>
        <w:t xml:space="preserve">Rakennus- ja ympäristölautakunta käsittelee ehdotuksen uudesta rakennusjärjestyksestä, ja hyväksytty </w:t>
      </w:r>
      <w:r w:rsidR="008C41CE">
        <w:t>esitys</w:t>
      </w:r>
      <w:r>
        <w:t xml:space="preserve"> annetaan kaupunginhallituksen arvioitavaksi.</w:t>
      </w:r>
    </w:p>
    <w:p w14:paraId="121BC8D1" w14:textId="77777777" w:rsidR="003C570D" w:rsidRDefault="003C570D" w:rsidP="00FB6D1E"/>
    <w:p w14:paraId="3F72A53E" w14:textId="77777777" w:rsidR="00511172" w:rsidRDefault="00511172" w:rsidP="00FB6D1E"/>
    <w:p w14:paraId="0B44C3A5" w14:textId="0A6F42C8" w:rsidR="00511172" w:rsidRPr="001A1E60" w:rsidRDefault="00511172" w:rsidP="00511172">
      <w:pPr>
        <w:rPr>
          <w:b/>
          <w:bCs/>
        </w:rPr>
      </w:pPr>
      <w:r>
        <w:rPr>
          <w:b/>
          <w:bCs/>
        </w:rPr>
        <w:lastRenderedPageBreak/>
        <w:t>H</w:t>
      </w:r>
      <w:r w:rsidRPr="001A1E60">
        <w:rPr>
          <w:b/>
          <w:bCs/>
        </w:rPr>
        <w:t>yväksymi</w:t>
      </w:r>
      <w:r>
        <w:rPr>
          <w:b/>
          <w:bCs/>
        </w:rPr>
        <w:t>nen</w:t>
      </w:r>
      <w:r w:rsidRPr="001A1E60">
        <w:rPr>
          <w:b/>
          <w:bCs/>
        </w:rPr>
        <w:t xml:space="preserve">, </w:t>
      </w:r>
      <w:r>
        <w:rPr>
          <w:b/>
          <w:bCs/>
        </w:rPr>
        <w:t>kaupunginvaltuusto 11/2024</w:t>
      </w:r>
    </w:p>
    <w:p w14:paraId="68123607" w14:textId="45BD428C" w:rsidR="00511172" w:rsidRPr="001A1E60" w:rsidRDefault="00511172" w:rsidP="00511172">
      <w:r w:rsidRPr="001A1E60">
        <w:t>Uuden rakennusjärjestyksen hyväksyy kaupunginvaltuusto kaupunginhallituksen esityksestä. Kaupunginvaltuuston hyväksymispäätöksestä tiedotetaan julkisella kuulutuksella ja hyväksymispäätöksestä lähetetään tieto viranomaisille. Valitusaika on 30 päivää siitä, kun kaupunginvaltuuston hyväksymispäätöstä koskeva pöytäkirja julkaistaan. Mahdolliset valitukset hyväksymispäätöksestä osoitetaan hallinto-oikeuteen.</w:t>
      </w:r>
    </w:p>
    <w:p w14:paraId="5E133140" w14:textId="21555A0A" w:rsidR="00FB6D1E" w:rsidRPr="001A1E60" w:rsidRDefault="00FB6D1E" w:rsidP="00FB6D1E"/>
    <w:p w14:paraId="6D608E23" w14:textId="77777777" w:rsidR="00FB6D1E" w:rsidRPr="001A1E60" w:rsidRDefault="00FB6D1E" w:rsidP="00FB6D1E">
      <w:pPr>
        <w:rPr>
          <w:b/>
          <w:bCs/>
        </w:rPr>
      </w:pPr>
      <w:r w:rsidRPr="001A1E60">
        <w:rPr>
          <w:b/>
          <w:bCs/>
        </w:rPr>
        <w:t>OSALLISILMOITUKSET / PALAUTTEET / HUOMAUTUKSET / MIELIPITEET</w:t>
      </w:r>
    </w:p>
    <w:p w14:paraId="626BF9C9" w14:textId="2C39C004" w:rsidR="00FB6D1E" w:rsidRPr="001A1E60" w:rsidRDefault="00FB6D1E" w:rsidP="00FB6D1E">
      <w:r w:rsidRPr="001A1E60">
        <w:t>kirjaamo@ylivieska.fi tai Ylivieskan kaupunki, PL 70, 84100 Ylivieska</w:t>
      </w:r>
    </w:p>
    <w:p w14:paraId="247F45AF" w14:textId="41A10D1C" w:rsidR="00FB6D1E" w:rsidRPr="001A1E60" w:rsidRDefault="00FB6D1E" w:rsidP="00FB6D1E"/>
    <w:p w14:paraId="19674B55" w14:textId="77777777" w:rsidR="00FB6D1E" w:rsidRPr="001A1E60" w:rsidRDefault="00FB6D1E" w:rsidP="00FB6D1E">
      <w:pPr>
        <w:rPr>
          <w:b/>
          <w:bCs/>
        </w:rPr>
      </w:pPr>
      <w:r w:rsidRPr="001A1E60">
        <w:rPr>
          <w:b/>
          <w:bCs/>
        </w:rPr>
        <w:t>LISÄTIEDOT</w:t>
      </w:r>
    </w:p>
    <w:p w14:paraId="2AC1BFEA" w14:textId="77777777" w:rsidR="00FB6D1E" w:rsidRPr="001A1E60" w:rsidRDefault="00FB6D1E" w:rsidP="00FB6D1E">
      <w:r w:rsidRPr="001A1E60">
        <w:t>Kotisivut: http://www.ylivieska.fi/rakennusvalvonta/ajankohtaista</w:t>
      </w:r>
    </w:p>
    <w:p w14:paraId="65EC4B26" w14:textId="77777777" w:rsidR="00FB6D1E" w:rsidRPr="001A1E60" w:rsidRDefault="00FB6D1E" w:rsidP="00FB6D1E">
      <w:r w:rsidRPr="001A1E60">
        <w:t>Ylivieskan rakennusvalvonta, rakennusvalvonta@ylivieska.fi, puh (044) 4294 373 (klo 9-15)</w:t>
      </w:r>
    </w:p>
    <w:p w14:paraId="5A80D066" w14:textId="0884E1D7" w:rsidR="00FB6D1E" w:rsidRPr="001A1E60" w:rsidRDefault="00FB6D1E" w:rsidP="00FB6D1E">
      <w:r w:rsidRPr="001A1E60">
        <w:t xml:space="preserve">Johtava rakennustarkastaja </w:t>
      </w:r>
      <w:r w:rsidR="00FB5151">
        <w:t>harri.haivala</w:t>
      </w:r>
      <w:r w:rsidRPr="001A1E60">
        <w:t>@ylivieska.fi</w:t>
      </w:r>
    </w:p>
    <w:p w14:paraId="7C6E529B" w14:textId="77777777" w:rsidR="00FB6D1E" w:rsidRPr="001A1E60" w:rsidRDefault="00FB6D1E" w:rsidP="00FB6D1E"/>
    <w:sectPr w:rsidR="00FB6D1E" w:rsidRPr="001A1E60" w:rsidSect="008F1E31">
      <w:headerReference w:type="default" r:id="rId12"/>
      <w:footerReference w:type="default" r:id="rId13"/>
      <w:pgSz w:w="11900" w:h="16840"/>
      <w:pgMar w:top="1328" w:right="1440" w:bottom="1639" w:left="1156" w:header="59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AA57" w14:textId="77777777" w:rsidR="008F1E31" w:rsidRDefault="008F1E31" w:rsidP="003C2618">
      <w:r>
        <w:separator/>
      </w:r>
    </w:p>
  </w:endnote>
  <w:endnote w:type="continuationSeparator" w:id="0">
    <w:p w14:paraId="2B91FA66" w14:textId="77777777" w:rsidR="008F1E31" w:rsidRDefault="008F1E31" w:rsidP="003C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Light">
    <w:panose1 w:val="00000000000000000000"/>
    <w:charset w:val="00"/>
    <w:family w:val="auto"/>
    <w:pitch w:val="variable"/>
    <w:sig w:usb0="A00000FF" w:usb1="5000204B" w:usb2="00000000" w:usb3="00000000" w:csb0="00000193" w:csb1="00000000"/>
  </w:font>
  <w:font w:name="Muli ExtraBold">
    <w:panose1 w:val="00000000000000000000"/>
    <w:charset w:val="00"/>
    <w:family w:val="auto"/>
    <w:pitch w:val="variable"/>
    <w:sig w:usb0="A00000FF" w:usb1="5000204B" w:usb2="00000000" w:usb3="00000000" w:csb0="00000193" w:csb1="00000000"/>
  </w:font>
  <w:font w:name="Arial Nova">
    <w:altName w:val="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uli SemiBold">
    <w:panose1 w:val="00000000000000000000"/>
    <w:charset w:val="00"/>
    <w:family w:val="auto"/>
    <w:pitch w:val="variable"/>
    <w:sig w:usb0="A00000FF" w:usb1="5000204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Muli">
    <w:panose1 w:val="02000503040000020004"/>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A282" w14:textId="77777777" w:rsidR="00FB7F28" w:rsidRPr="00DF01FF" w:rsidRDefault="00FB7F28" w:rsidP="003C2618">
    <w:pPr>
      <w:rPr>
        <w:rStyle w:val="Sivunumero"/>
        <w:rFonts w:ascii="Arial" w:hAnsi="Arial" w:cs="Arial"/>
        <w:color w:val="0091B3"/>
        <w:sz w:val="16"/>
        <w:szCs w:val="16"/>
      </w:rPr>
    </w:pPr>
  </w:p>
  <w:tbl>
    <w:tblPr>
      <w:tblW w:w="9808" w:type="dxa"/>
      <w:tblLayout w:type="fixed"/>
      <w:tblCellMar>
        <w:left w:w="70" w:type="dxa"/>
        <w:right w:w="70" w:type="dxa"/>
      </w:tblCellMar>
      <w:tblLook w:val="0000" w:firstRow="0" w:lastRow="0" w:firstColumn="0" w:lastColumn="0" w:noHBand="0" w:noVBand="0"/>
    </w:tblPr>
    <w:tblGrid>
      <w:gridCol w:w="2491"/>
      <w:gridCol w:w="2491"/>
      <w:gridCol w:w="2647"/>
      <w:gridCol w:w="2179"/>
    </w:tblGrid>
    <w:tr w:rsidR="003C2618" w:rsidRPr="000F26A8" w14:paraId="4DFBA276" w14:textId="77777777" w:rsidTr="000F26A8">
      <w:trPr>
        <w:cantSplit/>
        <w:trHeight w:val="167"/>
      </w:trPr>
      <w:tc>
        <w:tcPr>
          <w:tcW w:w="2491" w:type="dxa"/>
          <w:tcMar>
            <w:top w:w="57" w:type="dxa"/>
            <w:left w:w="0" w:type="dxa"/>
            <w:bottom w:w="57" w:type="dxa"/>
            <w:right w:w="0" w:type="dxa"/>
          </w:tcMar>
        </w:tcPr>
        <w:p w14:paraId="1E9F3C68" w14:textId="3BF9998E" w:rsidR="003C2618" w:rsidRPr="003C2618" w:rsidRDefault="003C2618" w:rsidP="003C2618">
          <w:pPr>
            <w:pStyle w:val="Alatunniste"/>
            <w:rPr>
              <w:rFonts w:ascii="Muli SemiBold" w:hAnsi="Muli SemiBold"/>
              <w:color w:val="008EAA" w:themeColor="accent2"/>
            </w:rPr>
          </w:pPr>
          <w:r w:rsidRPr="000F26A8">
            <w:rPr>
              <w:rFonts w:ascii="Muli" w:hAnsi="Muli"/>
              <w:b/>
              <w:bCs/>
              <w:color w:val="0091B3"/>
            </w:rPr>
            <w:t>P</w:t>
          </w:r>
          <w:r>
            <w:rPr>
              <w:rFonts w:ascii="Muli" w:hAnsi="Muli"/>
              <w:b/>
              <w:bCs/>
              <w:color w:val="0091B3"/>
            </w:rPr>
            <w:t>ostiosoite</w:t>
          </w:r>
          <w:r w:rsidRPr="000F26A8">
            <w:rPr>
              <w:rFonts w:ascii="Muli" w:hAnsi="Muli"/>
              <w:b/>
              <w:bCs/>
              <w:color w:val="0091B3"/>
            </w:rPr>
            <w:t>:</w:t>
          </w:r>
        </w:p>
      </w:tc>
      <w:tc>
        <w:tcPr>
          <w:tcW w:w="2491" w:type="dxa"/>
          <w:tcMar>
            <w:top w:w="57" w:type="dxa"/>
            <w:left w:w="0" w:type="dxa"/>
            <w:bottom w:w="57" w:type="dxa"/>
            <w:right w:w="0" w:type="dxa"/>
          </w:tcMar>
        </w:tcPr>
        <w:p w14:paraId="5DDD19E7" w14:textId="0A1DF35F" w:rsidR="003C2618" w:rsidRPr="003C2618" w:rsidRDefault="003C2618" w:rsidP="003C2618">
          <w:pPr>
            <w:pStyle w:val="Alatunniste"/>
            <w:rPr>
              <w:rFonts w:ascii="Muli SemiBold" w:hAnsi="Muli SemiBold"/>
              <w:color w:val="008EAA" w:themeColor="accent2"/>
            </w:rPr>
          </w:pPr>
          <w:r w:rsidRPr="000F26A8">
            <w:rPr>
              <w:rFonts w:ascii="Muli" w:hAnsi="Muli"/>
              <w:b/>
              <w:bCs/>
              <w:color w:val="0091B3"/>
            </w:rPr>
            <w:t>K</w:t>
          </w:r>
          <w:r>
            <w:rPr>
              <w:rFonts w:ascii="Muli" w:hAnsi="Muli"/>
              <w:b/>
              <w:bCs/>
              <w:color w:val="0091B3"/>
            </w:rPr>
            <w:t>äyntiosoite</w:t>
          </w:r>
          <w:r w:rsidRPr="000F26A8">
            <w:rPr>
              <w:rFonts w:ascii="Muli" w:hAnsi="Muli"/>
              <w:b/>
              <w:bCs/>
              <w:color w:val="0091B3"/>
            </w:rPr>
            <w:t>:</w:t>
          </w:r>
        </w:p>
      </w:tc>
      <w:tc>
        <w:tcPr>
          <w:tcW w:w="2647" w:type="dxa"/>
          <w:tcMar>
            <w:top w:w="57" w:type="dxa"/>
            <w:left w:w="0" w:type="dxa"/>
            <w:bottom w:w="57" w:type="dxa"/>
            <w:right w:w="0" w:type="dxa"/>
          </w:tcMar>
        </w:tcPr>
        <w:p w14:paraId="06378EA2" w14:textId="4CA5AD7F" w:rsidR="003C2618" w:rsidRPr="003C2618" w:rsidRDefault="003C2618" w:rsidP="003C2618">
          <w:pPr>
            <w:pStyle w:val="Alatunniste"/>
            <w:rPr>
              <w:rFonts w:ascii="Muli SemiBold" w:hAnsi="Muli SemiBold"/>
              <w:color w:val="008EAA" w:themeColor="accent2"/>
            </w:rPr>
          </w:pPr>
          <w:r w:rsidRPr="000F26A8">
            <w:rPr>
              <w:rFonts w:ascii="Muli" w:hAnsi="Muli"/>
              <w:b/>
              <w:bCs/>
              <w:color w:val="0091B3"/>
            </w:rPr>
            <w:t>P</w:t>
          </w:r>
          <w:r>
            <w:rPr>
              <w:rFonts w:ascii="Muli" w:hAnsi="Muli"/>
              <w:b/>
              <w:bCs/>
              <w:color w:val="0091B3"/>
            </w:rPr>
            <w:t>uhelin</w:t>
          </w:r>
          <w:r w:rsidRPr="000F26A8">
            <w:rPr>
              <w:rFonts w:ascii="Muli" w:hAnsi="Muli"/>
              <w:b/>
              <w:bCs/>
              <w:color w:val="0091B3"/>
            </w:rPr>
            <w:t>:</w:t>
          </w:r>
        </w:p>
      </w:tc>
      <w:tc>
        <w:tcPr>
          <w:tcW w:w="2179" w:type="dxa"/>
          <w:tcMar>
            <w:top w:w="57" w:type="dxa"/>
            <w:left w:w="0" w:type="dxa"/>
            <w:bottom w:w="57" w:type="dxa"/>
            <w:right w:w="0" w:type="dxa"/>
          </w:tcMar>
        </w:tcPr>
        <w:p w14:paraId="1C679CEB" w14:textId="4608B751" w:rsidR="003C2618" w:rsidRPr="003C2618" w:rsidRDefault="003C2618" w:rsidP="003C2618">
          <w:pPr>
            <w:pStyle w:val="Alatunniste"/>
            <w:rPr>
              <w:rFonts w:ascii="Muli SemiBold" w:hAnsi="Muli SemiBold"/>
              <w:color w:val="008EAA" w:themeColor="accent2"/>
            </w:rPr>
          </w:pPr>
          <w:r w:rsidRPr="000F26A8">
            <w:rPr>
              <w:rFonts w:ascii="Muli" w:hAnsi="Muli"/>
              <w:b/>
              <w:bCs/>
              <w:color w:val="0091B3"/>
            </w:rPr>
            <w:t>S</w:t>
          </w:r>
          <w:r>
            <w:rPr>
              <w:rFonts w:ascii="Muli" w:hAnsi="Muli"/>
              <w:b/>
              <w:bCs/>
              <w:color w:val="0091B3"/>
            </w:rPr>
            <w:t>ähköposti:</w:t>
          </w:r>
        </w:p>
      </w:tc>
    </w:tr>
    <w:tr w:rsidR="003C2618" w:rsidRPr="000F26A8" w14:paraId="0CB3D436" w14:textId="77777777" w:rsidTr="000F26A8">
      <w:trPr>
        <w:cantSplit/>
        <w:trHeight w:val="669"/>
      </w:trPr>
      <w:tc>
        <w:tcPr>
          <w:tcW w:w="2491" w:type="dxa"/>
          <w:tcMar>
            <w:top w:w="0" w:type="dxa"/>
            <w:left w:w="0" w:type="dxa"/>
            <w:right w:w="0" w:type="dxa"/>
          </w:tcMar>
        </w:tcPr>
        <w:p w14:paraId="1C5869A3"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Ylivieskan kaupunki</w:t>
          </w:r>
        </w:p>
        <w:p w14:paraId="06D95F2C"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PL 70</w:t>
          </w:r>
        </w:p>
        <w:p w14:paraId="6A004544" w14:textId="5C24BD00" w:rsidR="003C2618" w:rsidRPr="003C2618" w:rsidRDefault="003C2618" w:rsidP="003C2618">
          <w:pPr>
            <w:pStyle w:val="Alatunniste"/>
            <w:rPr>
              <w:color w:val="008EAA" w:themeColor="accent2"/>
            </w:rPr>
          </w:pPr>
          <w:r w:rsidRPr="000F26A8">
            <w:rPr>
              <w:rFonts w:ascii="Muli" w:hAnsi="Muli"/>
              <w:color w:val="0091B3"/>
            </w:rPr>
            <w:t>84101 YLIVIESKA</w:t>
          </w:r>
        </w:p>
      </w:tc>
      <w:tc>
        <w:tcPr>
          <w:tcW w:w="2491" w:type="dxa"/>
          <w:tcMar>
            <w:top w:w="0" w:type="dxa"/>
            <w:left w:w="0" w:type="dxa"/>
            <w:right w:w="0" w:type="dxa"/>
          </w:tcMar>
        </w:tcPr>
        <w:p w14:paraId="551B64FF"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Ylivieskan kaupunki</w:t>
          </w:r>
        </w:p>
        <w:p w14:paraId="16FE74AA"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Kyöstintie 4</w:t>
          </w:r>
        </w:p>
        <w:p w14:paraId="04426B62" w14:textId="3ACE520F" w:rsidR="003C2618" w:rsidRPr="003C2618" w:rsidRDefault="003C2618" w:rsidP="003C2618">
          <w:pPr>
            <w:pStyle w:val="Alatunniste"/>
            <w:rPr>
              <w:color w:val="008EAA" w:themeColor="accent2"/>
            </w:rPr>
          </w:pPr>
          <w:r w:rsidRPr="000F26A8">
            <w:rPr>
              <w:rFonts w:ascii="Muli" w:hAnsi="Muli"/>
              <w:color w:val="0091B3"/>
            </w:rPr>
            <w:t>84100 YLIVIESKA</w:t>
          </w:r>
          <w:r w:rsidRPr="000F26A8">
            <w:rPr>
              <w:rFonts w:ascii="Muli" w:hAnsi="Muli"/>
              <w:color w:val="0091B3"/>
            </w:rPr>
            <w:tab/>
          </w:r>
        </w:p>
      </w:tc>
      <w:tc>
        <w:tcPr>
          <w:tcW w:w="2647" w:type="dxa"/>
          <w:tcMar>
            <w:top w:w="0" w:type="dxa"/>
            <w:left w:w="0" w:type="dxa"/>
            <w:right w:w="0" w:type="dxa"/>
          </w:tcMar>
        </w:tcPr>
        <w:p w14:paraId="58962DC8"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(08) 42941</w:t>
          </w:r>
        </w:p>
        <w:p w14:paraId="14672401" w14:textId="77777777" w:rsidR="003C2618" w:rsidRPr="000F26A8" w:rsidRDefault="003C2618" w:rsidP="003C2618">
          <w:pPr>
            <w:pStyle w:val="Alatunniste"/>
            <w:spacing w:line="240" w:lineRule="auto"/>
            <w:ind w:firstLine="720"/>
            <w:rPr>
              <w:rFonts w:ascii="Muli" w:hAnsi="Muli"/>
              <w:color w:val="0091B3"/>
            </w:rPr>
          </w:pPr>
        </w:p>
        <w:p w14:paraId="48AFA253" w14:textId="53DD05BE" w:rsidR="003C2618" w:rsidRPr="003C2618" w:rsidRDefault="003C2618" w:rsidP="003C2618">
          <w:pPr>
            <w:pStyle w:val="Alatunniste"/>
            <w:rPr>
              <w:color w:val="008EAA" w:themeColor="accent2"/>
            </w:rPr>
          </w:pPr>
          <w:r w:rsidRPr="000F26A8">
            <w:rPr>
              <w:rFonts w:ascii="Muli" w:hAnsi="Muli"/>
              <w:color w:val="0091B3"/>
            </w:rPr>
            <w:t>Y-tunnus: 0190557-3</w:t>
          </w:r>
        </w:p>
      </w:tc>
      <w:tc>
        <w:tcPr>
          <w:tcW w:w="2179" w:type="dxa"/>
          <w:tcMar>
            <w:top w:w="0" w:type="dxa"/>
            <w:left w:w="0" w:type="dxa"/>
            <w:right w:w="0" w:type="dxa"/>
          </w:tcMar>
        </w:tcPr>
        <w:p w14:paraId="5A09F8CD"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kirjaamo@ylivieska.fi</w:t>
          </w:r>
        </w:p>
        <w:p w14:paraId="4B9AC97B" w14:textId="77777777" w:rsidR="003C2618" w:rsidRPr="000F26A8" w:rsidRDefault="003C2618" w:rsidP="003C2618">
          <w:pPr>
            <w:pStyle w:val="Alatunniste"/>
            <w:spacing w:line="240" w:lineRule="auto"/>
            <w:rPr>
              <w:rFonts w:ascii="Muli" w:hAnsi="Muli"/>
              <w:color w:val="0091B3"/>
            </w:rPr>
          </w:pPr>
          <w:r w:rsidRPr="000F26A8">
            <w:rPr>
              <w:rFonts w:ascii="Muli" w:hAnsi="Muli"/>
              <w:color w:val="0091B3"/>
            </w:rPr>
            <w:t>etunimi.sukunimi@ylivieska.fi</w:t>
          </w:r>
        </w:p>
        <w:p w14:paraId="7B692B6C" w14:textId="0C305AF0" w:rsidR="003C2618" w:rsidRPr="003C2618" w:rsidRDefault="003C2618" w:rsidP="003C2618">
          <w:pPr>
            <w:pStyle w:val="Alatunniste"/>
            <w:rPr>
              <w:color w:val="008EAA" w:themeColor="accent2"/>
            </w:rPr>
          </w:pPr>
          <w:r w:rsidRPr="000F26A8">
            <w:rPr>
              <w:rFonts w:ascii="Muli" w:hAnsi="Muli"/>
              <w:color w:val="0091B3"/>
            </w:rPr>
            <w:t>Kotisivu: www.ylivieska.fi</w:t>
          </w:r>
        </w:p>
      </w:tc>
    </w:tr>
  </w:tbl>
  <w:p w14:paraId="66333D9C" w14:textId="1E4438CA" w:rsidR="00FB7F28" w:rsidRPr="000F26A8" w:rsidRDefault="000F26A8" w:rsidP="003C2618">
    <w:r w:rsidRPr="000F26A8">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977B" w14:textId="77777777" w:rsidR="008F1E31" w:rsidRDefault="008F1E31" w:rsidP="003C2618">
      <w:r>
        <w:separator/>
      </w:r>
    </w:p>
  </w:footnote>
  <w:footnote w:type="continuationSeparator" w:id="0">
    <w:p w14:paraId="792CEC34" w14:textId="77777777" w:rsidR="008F1E31" w:rsidRDefault="008F1E31" w:rsidP="003C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78871"/>
      <w:docPartObj>
        <w:docPartGallery w:val="Page Numbers (Top of Page)"/>
        <w:docPartUnique/>
      </w:docPartObj>
    </w:sdtPr>
    <w:sdtContent>
      <w:p w14:paraId="59BF6DAA" w14:textId="7C98378E" w:rsidR="003C570D" w:rsidRDefault="003C570D">
        <w:pPr>
          <w:pStyle w:val="Yltunniste"/>
          <w:jc w:val="center"/>
        </w:pPr>
        <w:r>
          <w:fldChar w:fldCharType="begin"/>
        </w:r>
        <w:r>
          <w:instrText>PAGE   \* MERGEFORMAT</w:instrText>
        </w:r>
        <w:r>
          <w:fldChar w:fldCharType="separate"/>
        </w:r>
        <w:r>
          <w:t>2</w:t>
        </w:r>
        <w:r>
          <w:fldChar w:fldCharType="end"/>
        </w:r>
      </w:p>
    </w:sdtContent>
  </w:sdt>
  <w:p w14:paraId="6D9B4B35" w14:textId="6EF8CC38" w:rsidR="00FB7F28" w:rsidRDefault="00FB7F28" w:rsidP="003C2618">
    <w:pPr>
      <w:pStyle w:val="Yltunniste"/>
      <w:ind w:hanging="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E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E22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64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6F9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3A3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0E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C0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E1A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16E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6E5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2422A"/>
    <w:multiLevelType w:val="multilevel"/>
    <w:tmpl w:val="EA64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20356"/>
    <w:multiLevelType w:val="hybridMultilevel"/>
    <w:tmpl w:val="7654F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6327F4"/>
    <w:multiLevelType w:val="multilevel"/>
    <w:tmpl w:val="0BE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AC4B9B"/>
    <w:multiLevelType w:val="hybridMultilevel"/>
    <w:tmpl w:val="52F0407E"/>
    <w:lvl w:ilvl="0" w:tplc="89423948">
      <w:start w:val="1"/>
      <w:numFmt w:val="bullet"/>
      <w:pStyle w:val="Luettelokappa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25CF9"/>
    <w:multiLevelType w:val="multilevel"/>
    <w:tmpl w:val="EC5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47353"/>
    <w:multiLevelType w:val="multilevel"/>
    <w:tmpl w:val="25DE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B1628"/>
    <w:multiLevelType w:val="multilevel"/>
    <w:tmpl w:val="5B1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21C1E"/>
    <w:multiLevelType w:val="multilevel"/>
    <w:tmpl w:val="A4EC6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855F58"/>
    <w:multiLevelType w:val="multilevel"/>
    <w:tmpl w:val="204E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485586">
    <w:abstractNumId w:val="0"/>
  </w:num>
  <w:num w:numId="2" w16cid:durableId="475491317">
    <w:abstractNumId w:val="1"/>
  </w:num>
  <w:num w:numId="3" w16cid:durableId="882667849">
    <w:abstractNumId w:val="2"/>
  </w:num>
  <w:num w:numId="4" w16cid:durableId="16388925">
    <w:abstractNumId w:val="3"/>
  </w:num>
  <w:num w:numId="5" w16cid:durableId="690684393">
    <w:abstractNumId w:val="8"/>
  </w:num>
  <w:num w:numId="6" w16cid:durableId="2094888949">
    <w:abstractNumId w:val="4"/>
  </w:num>
  <w:num w:numId="7" w16cid:durableId="248541412">
    <w:abstractNumId w:val="5"/>
  </w:num>
  <w:num w:numId="8" w16cid:durableId="1774938580">
    <w:abstractNumId w:val="6"/>
  </w:num>
  <w:num w:numId="9" w16cid:durableId="1717243131">
    <w:abstractNumId w:val="7"/>
  </w:num>
  <w:num w:numId="10" w16cid:durableId="1618877306">
    <w:abstractNumId w:val="9"/>
  </w:num>
  <w:num w:numId="11" w16cid:durableId="1486966374">
    <w:abstractNumId w:val="14"/>
  </w:num>
  <w:num w:numId="12" w16cid:durableId="1521502566">
    <w:abstractNumId w:val="15"/>
  </w:num>
  <w:num w:numId="13" w16cid:durableId="940648364">
    <w:abstractNumId w:val="18"/>
  </w:num>
  <w:num w:numId="14" w16cid:durableId="1245602613">
    <w:abstractNumId w:val="10"/>
  </w:num>
  <w:num w:numId="15" w16cid:durableId="1037043594">
    <w:abstractNumId w:val="16"/>
  </w:num>
  <w:num w:numId="16" w16cid:durableId="1657227866">
    <w:abstractNumId w:val="11"/>
  </w:num>
  <w:num w:numId="17" w16cid:durableId="527372804">
    <w:abstractNumId w:val="13"/>
  </w:num>
  <w:num w:numId="18" w16cid:durableId="392969718">
    <w:abstractNumId w:val="17"/>
  </w:num>
  <w:num w:numId="19" w16cid:durableId="1755586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28"/>
    <w:rsid w:val="000041E5"/>
    <w:rsid w:val="000202D9"/>
    <w:rsid w:val="00040A30"/>
    <w:rsid w:val="0006132B"/>
    <w:rsid w:val="0008058C"/>
    <w:rsid w:val="000811B8"/>
    <w:rsid w:val="000B2486"/>
    <w:rsid w:val="000B3035"/>
    <w:rsid w:val="000E2A00"/>
    <w:rsid w:val="000F26A8"/>
    <w:rsid w:val="00130AA9"/>
    <w:rsid w:val="001412E1"/>
    <w:rsid w:val="00146BD1"/>
    <w:rsid w:val="001617AD"/>
    <w:rsid w:val="0018539D"/>
    <w:rsid w:val="001A1E60"/>
    <w:rsid w:val="0022308F"/>
    <w:rsid w:val="00286EC3"/>
    <w:rsid w:val="002D154E"/>
    <w:rsid w:val="003763A3"/>
    <w:rsid w:val="003C2618"/>
    <w:rsid w:val="003C570D"/>
    <w:rsid w:val="004F6198"/>
    <w:rsid w:val="00511172"/>
    <w:rsid w:val="00553BEF"/>
    <w:rsid w:val="005C4354"/>
    <w:rsid w:val="005D3D12"/>
    <w:rsid w:val="00672C18"/>
    <w:rsid w:val="006F1155"/>
    <w:rsid w:val="007F2C62"/>
    <w:rsid w:val="00893B47"/>
    <w:rsid w:val="00897DA7"/>
    <w:rsid w:val="008C41CE"/>
    <w:rsid w:val="008F1E31"/>
    <w:rsid w:val="0091685F"/>
    <w:rsid w:val="00926D0D"/>
    <w:rsid w:val="00934EE3"/>
    <w:rsid w:val="009539A7"/>
    <w:rsid w:val="009C306C"/>
    <w:rsid w:val="009D192D"/>
    <w:rsid w:val="009D1B3C"/>
    <w:rsid w:val="009F44FC"/>
    <w:rsid w:val="00A23ADC"/>
    <w:rsid w:val="00A35A79"/>
    <w:rsid w:val="00B75278"/>
    <w:rsid w:val="00C6249B"/>
    <w:rsid w:val="00DA1FAA"/>
    <w:rsid w:val="00DF01FF"/>
    <w:rsid w:val="00E40038"/>
    <w:rsid w:val="00E55BA9"/>
    <w:rsid w:val="00E66A4B"/>
    <w:rsid w:val="00F845D0"/>
    <w:rsid w:val="00FA1646"/>
    <w:rsid w:val="00FA5493"/>
    <w:rsid w:val="00FB5151"/>
    <w:rsid w:val="00FB6D1E"/>
    <w:rsid w:val="00FB7F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45DEA"/>
  <w15:chartTrackingRefBased/>
  <w15:docId w15:val="{97416C75-6DC1-CF4E-8A0E-3E15DC6C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C2618"/>
    <w:pPr>
      <w:tabs>
        <w:tab w:val="left" w:pos="284"/>
      </w:tabs>
      <w:spacing w:line="276" w:lineRule="auto"/>
    </w:pPr>
    <w:rPr>
      <w:rFonts w:ascii="Muli Light" w:hAnsi="Muli Light"/>
      <w:sz w:val="20"/>
    </w:rPr>
  </w:style>
  <w:style w:type="paragraph" w:styleId="Otsikko1">
    <w:name w:val="heading 1"/>
    <w:basedOn w:val="Normaali"/>
    <w:next w:val="Normaali"/>
    <w:link w:val="Otsikko1Char"/>
    <w:uiPriority w:val="9"/>
    <w:qFormat/>
    <w:rsid w:val="003C2618"/>
    <w:pPr>
      <w:keepNext/>
      <w:keepLines/>
      <w:spacing w:before="240"/>
      <w:outlineLvl w:val="0"/>
    </w:pPr>
    <w:rPr>
      <w:rFonts w:ascii="Muli ExtraBold" w:eastAsiaTheme="majorEastAsia" w:hAnsi="Muli ExtraBold" w:cstheme="majorBidi"/>
      <w:b/>
      <w:bCs/>
      <w:color w:val="000000" w:themeColor="text1"/>
      <w:sz w:val="36"/>
      <w:szCs w:val="36"/>
    </w:rPr>
  </w:style>
  <w:style w:type="paragraph" w:styleId="Otsikko2">
    <w:name w:val="heading 2"/>
    <w:basedOn w:val="Normaali"/>
    <w:next w:val="Normaali"/>
    <w:link w:val="Otsikko2Char"/>
    <w:uiPriority w:val="9"/>
    <w:unhideWhenUsed/>
    <w:qFormat/>
    <w:rsid w:val="003C2618"/>
    <w:pPr>
      <w:outlineLvl w:val="1"/>
    </w:pPr>
    <w:rPr>
      <w:b/>
      <w:bCs/>
      <w:sz w:val="24"/>
      <w:lang w:val="en-US"/>
    </w:rPr>
  </w:style>
  <w:style w:type="paragraph" w:styleId="Otsikko3">
    <w:name w:val="heading 3"/>
    <w:basedOn w:val="Normaali"/>
    <w:next w:val="Normaali"/>
    <w:link w:val="Otsikko3Char"/>
    <w:uiPriority w:val="9"/>
    <w:unhideWhenUsed/>
    <w:qFormat/>
    <w:rsid w:val="00DF01FF"/>
    <w:pPr>
      <w:outlineLvl w:val="2"/>
    </w:pPr>
    <w:rPr>
      <w:sz w:val="24"/>
    </w:rPr>
  </w:style>
  <w:style w:type="paragraph" w:styleId="Otsikko4">
    <w:name w:val="heading 4"/>
    <w:basedOn w:val="Otsikko3"/>
    <w:next w:val="Normaali"/>
    <w:link w:val="Otsikko4Char"/>
    <w:uiPriority w:val="9"/>
    <w:unhideWhenUsed/>
    <w:qFormat/>
    <w:rsid w:val="00FB7F28"/>
    <w:pPr>
      <w:outlineLvl w:val="3"/>
    </w:pPr>
  </w:style>
  <w:style w:type="paragraph" w:styleId="Otsikko5">
    <w:name w:val="heading 5"/>
    <w:basedOn w:val="Normaali"/>
    <w:next w:val="Normaali"/>
    <w:link w:val="Otsikko5Char"/>
    <w:uiPriority w:val="9"/>
    <w:semiHidden/>
    <w:unhideWhenUsed/>
    <w:qFormat/>
    <w:rsid w:val="00FA5493"/>
    <w:pPr>
      <w:keepNext/>
      <w:keepLines/>
      <w:spacing w:before="40"/>
      <w:outlineLvl w:val="4"/>
    </w:pPr>
    <w:rPr>
      <w:rFonts w:ascii="Arial Nova" w:eastAsiaTheme="majorEastAsia" w:hAnsi="Arial Nova" w:cstheme="majorBidi"/>
      <w:color w:val="000000" w:themeColor="tex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B7F28"/>
    <w:pPr>
      <w:tabs>
        <w:tab w:val="center" w:pos="4513"/>
        <w:tab w:val="right" w:pos="9026"/>
      </w:tabs>
    </w:pPr>
  </w:style>
  <w:style w:type="character" w:customStyle="1" w:styleId="YltunnisteChar">
    <w:name w:val="Ylätunniste Char"/>
    <w:basedOn w:val="Kappaleenoletusfontti"/>
    <w:link w:val="Yltunniste"/>
    <w:uiPriority w:val="99"/>
    <w:rsid w:val="00FB7F28"/>
  </w:style>
  <w:style w:type="paragraph" w:styleId="Alatunniste">
    <w:name w:val="footer"/>
    <w:basedOn w:val="Normaali"/>
    <w:link w:val="AlatunnisteChar"/>
    <w:uiPriority w:val="99"/>
    <w:unhideWhenUsed/>
    <w:rsid w:val="00DF01FF"/>
    <w:rPr>
      <w:sz w:val="16"/>
      <w:szCs w:val="16"/>
    </w:rPr>
  </w:style>
  <w:style w:type="character" w:customStyle="1" w:styleId="AlatunnisteChar">
    <w:name w:val="Alatunniste Char"/>
    <w:basedOn w:val="Kappaleenoletusfontti"/>
    <w:link w:val="Alatunniste"/>
    <w:uiPriority w:val="99"/>
    <w:rsid w:val="00DF01FF"/>
    <w:rPr>
      <w:rFonts w:ascii="Arial Nova Light" w:hAnsi="Arial Nova Light"/>
      <w:sz w:val="16"/>
      <w:szCs w:val="16"/>
    </w:rPr>
  </w:style>
  <w:style w:type="character" w:customStyle="1" w:styleId="Otsikko1Char">
    <w:name w:val="Otsikko 1 Char"/>
    <w:basedOn w:val="Kappaleenoletusfontti"/>
    <w:link w:val="Otsikko1"/>
    <w:uiPriority w:val="9"/>
    <w:rsid w:val="003C2618"/>
    <w:rPr>
      <w:rFonts w:ascii="Muli ExtraBold" w:eastAsiaTheme="majorEastAsia" w:hAnsi="Muli ExtraBold" w:cstheme="majorBidi"/>
      <w:b/>
      <w:bCs/>
      <w:color w:val="000000" w:themeColor="text1"/>
      <w:sz w:val="36"/>
      <w:szCs w:val="36"/>
    </w:rPr>
  </w:style>
  <w:style w:type="character" w:customStyle="1" w:styleId="Otsikko2Char">
    <w:name w:val="Otsikko 2 Char"/>
    <w:basedOn w:val="Kappaleenoletusfontti"/>
    <w:link w:val="Otsikko2"/>
    <w:uiPriority w:val="9"/>
    <w:rsid w:val="003C2618"/>
    <w:rPr>
      <w:rFonts w:ascii="Muli Light" w:hAnsi="Muli Light"/>
      <w:b/>
      <w:bCs/>
      <w:lang w:val="en-US"/>
    </w:rPr>
  </w:style>
  <w:style w:type="character" w:styleId="Sivunumero">
    <w:name w:val="page number"/>
    <w:basedOn w:val="Kappaleenoletusfontti"/>
    <w:uiPriority w:val="99"/>
    <w:semiHidden/>
    <w:unhideWhenUsed/>
    <w:rsid w:val="00FB7F28"/>
  </w:style>
  <w:style w:type="character" w:customStyle="1" w:styleId="Otsikko3Char">
    <w:name w:val="Otsikko 3 Char"/>
    <w:basedOn w:val="Kappaleenoletusfontti"/>
    <w:link w:val="Otsikko3"/>
    <w:uiPriority w:val="9"/>
    <w:rsid w:val="00DF01FF"/>
    <w:rPr>
      <w:rFonts w:ascii="Arial Nova Light" w:hAnsi="Arial Nova Light"/>
      <w:lang w:val="fi-FI"/>
    </w:rPr>
  </w:style>
  <w:style w:type="paragraph" w:styleId="NormaaliWWW">
    <w:name w:val="Normal (Web)"/>
    <w:basedOn w:val="Normaali"/>
    <w:uiPriority w:val="99"/>
    <w:semiHidden/>
    <w:unhideWhenUsed/>
    <w:rsid w:val="00FB7F28"/>
    <w:pPr>
      <w:spacing w:before="100" w:beforeAutospacing="1" w:after="100" w:afterAutospacing="1"/>
    </w:pPr>
    <w:rPr>
      <w:rFonts w:ascii="Times New Roman" w:eastAsia="Times New Roman" w:hAnsi="Times New Roman" w:cs="Times New Roman"/>
      <w:lang w:eastAsia="en-GB"/>
    </w:rPr>
  </w:style>
  <w:style w:type="paragraph" w:styleId="Luettelokappale">
    <w:name w:val="List Paragraph"/>
    <w:basedOn w:val="Normaali"/>
    <w:uiPriority w:val="34"/>
    <w:qFormat/>
    <w:rsid w:val="003C2618"/>
    <w:pPr>
      <w:numPr>
        <w:numId w:val="17"/>
      </w:numPr>
      <w:contextualSpacing/>
    </w:pPr>
    <w:rPr>
      <w:lang w:eastAsia="en-GB"/>
    </w:rPr>
  </w:style>
  <w:style w:type="character" w:customStyle="1" w:styleId="Otsikko4Char">
    <w:name w:val="Otsikko 4 Char"/>
    <w:basedOn w:val="Kappaleenoletusfontti"/>
    <w:link w:val="Otsikko4"/>
    <w:uiPriority w:val="9"/>
    <w:rsid w:val="00FB7F28"/>
    <w:rPr>
      <w:rFonts w:asciiTheme="majorHAnsi" w:eastAsiaTheme="majorEastAsia" w:hAnsiTheme="majorHAnsi" w:cstheme="majorBidi"/>
      <w:color w:val="000000" w:themeColor="text1"/>
    </w:rPr>
  </w:style>
  <w:style w:type="character" w:customStyle="1" w:styleId="Otsikko5Char">
    <w:name w:val="Otsikko 5 Char"/>
    <w:basedOn w:val="Kappaleenoletusfontti"/>
    <w:link w:val="Otsikko5"/>
    <w:uiPriority w:val="9"/>
    <w:semiHidden/>
    <w:rsid w:val="00FA5493"/>
    <w:rPr>
      <w:rFonts w:ascii="Arial Nova" w:eastAsiaTheme="majorEastAsia" w:hAnsi="Arial Nova" w:cstheme="majorBidi"/>
      <w:color w:val="000000" w:themeColor="text1"/>
      <w:sz w:val="20"/>
    </w:rPr>
  </w:style>
  <w:style w:type="paragraph" w:styleId="Otsikko">
    <w:name w:val="Title"/>
    <w:basedOn w:val="Normaali"/>
    <w:next w:val="Normaali"/>
    <w:link w:val="OtsikkoChar"/>
    <w:uiPriority w:val="10"/>
    <w:qFormat/>
    <w:rsid w:val="00FA5493"/>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A5493"/>
    <w:rPr>
      <w:rFonts w:asciiTheme="majorHAnsi" w:eastAsiaTheme="majorEastAsia" w:hAnsiTheme="majorHAnsi" w:cstheme="majorBidi"/>
      <w:spacing w:val="-10"/>
      <w:kern w:val="28"/>
      <w:sz w:val="56"/>
      <w:szCs w:val="56"/>
    </w:rPr>
  </w:style>
  <w:style w:type="paragraph" w:styleId="Seliteteksti">
    <w:name w:val="Balloon Text"/>
    <w:basedOn w:val="Normaali"/>
    <w:link w:val="SelitetekstiChar"/>
    <w:uiPriority w:val="99"/>
    <w:semiHidden/>
    <w:unhideWhenUsed/>
    <w:rsid w:val="009D192D"/>
    <w:pPr>
      <w:spacing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9D192D"/>
    <w:rPr>
      <w:rFonts w:ascii="Times New Roman" w:hAnsi="Times New Roman" w:cs="Times New Roman"/>
      <w:sz w:val="18"/>
      <w:szCs w:val="18"/>
    </w:rPr>
  </w:style>
  <w:style w:type="paragraph" w:customStyle="1" w:styleId="Ingressi">
    <w:name w:val="Ingressi"/>
    <w:basedOn w:val="Normaali"/>
    <w:qFormat/>
    <w:rsid w:val="000041E5"/>
    <w:rPr>
      <w:rFonts w:ascii="Muli SemiBold" w:hAnsi="Muli SemiBold"/>
      <w:b/>
      <w:bCs/>
      <w:sz w:val="24"/>
    </w:rPr>
  </w:style>
  <w:style w:type="paragraph" w:styleId="Eivli">
    <w:name w:val="No Spacing"/>
    <w:link w:val="EivliChar"/>
    <w:uiPriority w:val="1"/>
    <w:qFormat/>
    <w:rsid w:val="002D154E"/>
    <w:rPr>
      <w:rFonts w:eastAsiaTheme="minorEastAsia"/>
      <w:sz w:val="22"/>
      <w:szCs w:val="22"/>
      <w:lang w:eastAsia="fi-FI"/>
    </w:rPr>
  </w:style>
  <w:style w:type="character" w:customStyle="1" w:styleId="EivliChar">
    <w:name w:val="Ei väliä Char"/>
    <w:basedOn w:val="Kappaleenoletusfontti"/>
    <w:link w:val="Eivli"/>
    <w:uiPriority w:val="1"/>
    <w:rsid w:val="002D154E"/>
    <w:rPr>
      <w:rFonts w:eastAsiaTheme="minorEastAsia"/>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573">
      <w:bodyDiv w:val="1"/>
      <w:marLeft w:val="0"/>
      <w:marRight w:val="0"/>
      <w:marTop w:val="0"/>
      <w:marBottom w:val="0"/>
      <w:divBdr>
        <w:top w:val="none" w:sz="0" w:space="0" w:color="auto"/>
        <w:left w:val="none" w:sz="0" w:space="0" w:color="auto"/>
        <w:bottom w:val="none" w:sz="0" w:space="0" w:color="auto"/>
        <w:right w:val="none" w:sz="0" w:space="0" w:color="auto"/>
      </w:divBdr>
    </w:div>
    <w:div w:id="523907074">
      <w:bodyDiv w:val="1"/>
      <w:marLeft w:val="0"/>
      <w:marRight w:val="0"/>
      <w:marTop w:val="0"/>
      <w:marBottom w:val="0"/>
      <w:divBdr>
        <w:top w:val="none" w:sz="0" w:space="0" w:color="auto"/>
        <w:left w:val="none" w:sz="0" w:space="0" w:color="auto"/>
        <w:bottom w:val="none" w:sz="0" w:space="0" w:color="auto"/>
        <w:right w:val="none" w:sz="0" w:space="0" w:color="auto"/>
      </w:divBdr>
    </w:div>
    <w:div w:id="10263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livieska">
      <a:dk1>
        <a:srgbClr val="000000"/>
      </a:dk1>
      <a:lt1>
        <a:srgbClr val="FFFFFF"/>
      </a:lt1>
      <a:dk2>
        <a:srgbClr val="808080"/>
      </a:dk2>
      <a:lt2>
        <a:srgbClr val="E3E3E3"/>
      </a:lt2>
      <a:accent1>
        <a:srgbClr val="79CC00"/>
      </a:accent1>
      <a:accent2>
        <a:srgbClr val="008EAA"/>
      </a:accent2>
      <a:accent3>
        <a:srgbClr val="929596"/>
      </a:accent3>
      <a:accent4>
        <a:srgbClr val="AFCF36"/>
      </a:accent4>
      <a:accent5>
        <a:srgbClr val="33AEAA"/>
      </a:accent5>
      <a:accent6>
        <a:srgbClr val="A8AAAC"/>
      </a:accent6>
      <a:hlink>
        <a:srgbClr val="008EAA"/>
      </a:hlink>
      <a:folHlink>
        <a:srgbClr val="008E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17E7-731F-4723-998C-ECFFF636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566</Words>
  <Characters>4588</Characters>
  <Application>Microsoft Office Word</Application>
  <DocSecurity>0</DocSecurity>
  <Lines>38</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RAKENNUSJÄRJESTYS 2025                        Osallistumis- ja arviointisuunnitelma</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RAKENNUSJÄRJESTYS 2025                        Osallistumis- ja arviointisuunnitelma</dc:title>
  <dc:subject/>
  <dc:creator>1.1.2025 voimaantulevan rakentamislain edellyttämä rakennusjärjestyksen uusiminen</dc:creator>
  <cp:keywords/>
  <dc:description/>
  <cp:lastModifiedBy>Harri Häivälä</cp:lastModifiedBy>
  <cp:revision>17</cp:revision>
  <cp:lastPrinted>2020-04-21T10:54:00Z</cp:lastPrinted>
  <dcterms:created xsi:type="dcterms:W3CDTF">2024-01-04T11:57:00Z</dcterms:created>
  <dcterms:modified xsi:type="dcterms:W3CDTF">2024-01-15T10:15:00Z</dcterms:modified>
</cp:coreProperties>
</file>